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E7FD3" w14:textId="6C1067D2" w:rsidR="00032B1B" w:rsidRDefault="00032B1B" w:rsidP="00E60618">
      <w:pPr>
        <w:spacing w:line="240" w:lineRule="auto"/>
        <w:contextualSpacing/>
        <w:jc w:val="center"/>
        <w:rPr>
          <w:rFonts w:cstheme="minorHAnsi"/>
          <w:b/>
          <w:bCs/>
          <w:color w:val="000000" w:themeColor="text1"/>
          <w:sz w:val="28"/>
          <w:szCs w:val="28"/>
        </w:rPr>
      </w:pPr>
      <w:r w:rsidRPr="00032B1B">
        <w:rPr>
          <w:rFonts w:cstheme="minorHAnsi"/>
          <w:b/>
          <w:bCs/>
          <w:color w:val="000000" w:themeColor="text1"/>
          <w:sz w:val="32"/>
          <w:szCs w:val="32"/>
        </w:rPr>
        <w:t xml:space="preserve">Hygieneplan </w:t>
      </w:r>
      <w:r w:rsidRPr="00032B1B">
        <w:rPr>
          <w:rFonts w:cstheme="minorHAnsi"/>
          <w:b/>
          <w:bCs/>
          <w:color w:val="000000" w:themeColor="text1"/>
          <w:sz w:val="28"/>
          <w:szCs w:val="28"/>
        </w:rPr>
        <w:t>des Eichsfeld-Gymnasiums</w:t>
      </w:r>
    </w:p>
    <w:p w14:paraId="19BA1CD1" w14:textId="77777777" w:rsidR="00E60618" w:rsidRPr="00032B1B" w:rsidRDefault="00E60618" w:rsidP="00E60618">
      <w:pPr>
        <w:spacing w:line="240" w:lineRule="auto"/>
        <w:contextualSpacing/>
        <w:jc w:val="center"/>
        <w:rPr>
          <w:rFonts w:cstheme="minorHAnsi"/>
          <w:b/>
          <w:bCs/>
          <w:color w:val="000000" w:themeColor="text1"/>
          <w:sz w:val="28"/>
          <w:szCs w:val="28"/>
        </w:rPr>
      </w:pPr>
    </w:p>
    <w:p w14:paraId="43D30E82" w14:textId="417A2A2E" w:rsidR="00032B1B" w:rsidRDefault="00032B1B" w:rsidP="00E60618">
      <w:pPr>
        <w:jc w:val="center"/>
        <w:rPr>
          <w:rFonts w:cstheme="minorHAnsi"/>
          <w:bCs/>
          <w:color w:val="000000" w:themeColor="text1"/>
        </w:rPr>
      </w:pPr>
      <w:r>
        <w:rPr>
          <w:rFonts w:cstheme="minorHAnsi"/>
          <w:bCs/>
          <w:color w:val="000000" w:themeColor="text1"/>
        </w:rPr>
        <w:t>(Bezug: Niedersächsischer Rahmen-Hygieneplan Corona Schule vom 05.08.2020)</w:t>
      </w:r>
    </w:p>
    <w:p w14:paraId="21AEF2D9" w14:textId="3A63972F" w:rsidR="0090171E" w:rsidRPr="00732F93" w:rsidRDefault="00732F93" w:rsidP="00732F93">
      <w:pPr>
        <w:rPr>
          <w:rFonts w:cstheme="minorHAnsi"/>
          <w:bCs/>
          <w:color w:val="000000" w:themeColor="text1"/>
          <w:u w:val="single"/>
        </w:rPr>
      </w:pPr>
      <w:r w:rsidRPr="00732F93">
        <w:rPr>
          <w:rFonts w:cstheme="minorHAnsi"/>
          <w:bCs/>
          <w:color w:val="000000" w:themeColor="text1"/>
          <w:u w:val="single"/>
        </w:rPr>
        <w:t xml:space="preserve">1. </w:t>
      </w:r>
      <w:r w:rsidR="0090171E" w:rsidRPr="00732F93">
        <w:rPr>
          <w:rFonts w:cstheme="minorHAnsi"/>
          <w:bCs/>
          <w:color w:val="000000" w:themeColor="text1"/>
          <w:u w:val="single"/>
        </w:rPr>
        <w:t>Information</w:t>
      </w:r>
      <w:r w:rsidR="002754E8" w:rsidRPr="00732F93">
        <w:rPr>
          <w:rFonts w:cstheme="minorHAnsi"/>
          <w:bCs/>
          <w:color w:val="000000" w:themeColor="text1"/>
          <w:u w:val="single"/>
        </w:rPr>
        <w:t xml:space="preserve"> und Unterweisung</w:t>
      </w:r>
    </w:p>
    <w:p w14:paraId="55DA7D09" w14:textId="1C0FBD42" w:rsidR="00E854B1" w:rsidRDefault="00E854B1" w:rsidP="00E854B1">
      <w:pPr>
        <w:pStyle w:val="Listenabsatz"/>
        <w:numPr>
          <w:ilvl w:val="0"/>
          <w:numId w:val="8"/>
        </w:numPr>
        <w:rPr>
          <w:rFonts w:cstheme="minorHAnsi"/>
          <w:bCs/>
          <w:color w:val="000000" w:themeColor="text1"/>
        </w:rPr>
      </w:pPr>
      <w:r>
        <w:rPr>
          <w:rFonts w:cstheme="minorHAnsi"/>
          <w:bCs/>
          <w:color w:val="000000" w:themeColor="text1"/>
        </w:rPr>
        <w:t>Der aktuelle Hygieneplan ist auf der Schulhomepage einsehbar.</w:t>
      </w:r>
    </w:p>
    <w:p w14:paraId="22DC57FB" w14:textId="77B603BC" w:rsidR="00E854B1" w:rsidRDefault="00E854B1" w:rsidP="00E854B1">
      <w:pPr>
        <w:pStyle w:val="Listenabsatz"/>
        <w:numPr>
          <w:ilvl w:val="0"/>
          <w:numId w:val="8"/>
        </w:numPr>
        <w:rPr>
          <w:rFonts w:cstheme="minorHAnsi"/>
          <w:bCs/>
          <w:color w:val="000000" w:themeColor="text1"/>
        </w:rPr>
      </w:pPr>
      <w:r>
        <w:rPr>
          <w:rFonts w:cstheme="minorHAnsi"/>
          <w:bCs/>
          <w:color w:val="000000" w:themeColor="text1"/>
        </w:rPr>
        <w:t>Auszüge der wichtigsten Regeln hängen am Haupt- und Seiteneingang aus.</w:t>
      </w:r>
    </w:p>
    <w:p w14:paraId="1CBA4287" w14:textId="12380479" w:rsidR="002754E8" w:rsidRPr="00E854B1" w:rsidRDefault="005B41B4" w:rsidP="00E854B1">
      <w:pPr>
        <w:pStyle w:val="Listenabsatz"/>
        <w:numPr>
          <w:ilvl w:val="0"/>
          <w:numId w:val="8"/>
        </w:numPr>
        <w:rPr>
          <w:rFonts w:cstheme="minorHAnsi"/>
          <w:bCs/>
          <w:color w:val="000000" w:themeColor="text1"/>
        </w:rPr>
      </w:pPr>
      <w:r>
        <w:rPr>
          <w:rFonts w:cstheme="minorHAnsi"/>
          <w:bCs/>
          <w:color w:val="000000" w:themeColor="text1"/>
        </w:rPr>
        <w:t>Schüler*innen, Lehrkräfte und Mitarbeiter werden zu Beginn eines Schuljahrs und bei Änderungen des Schulbetriebs von Klassenlehrkräften, den Koordinatoren und Mit</w:t>
      </w:r>
      <w:r w:rsidR="00B52457">
        <w:rPr>
          <w:rFonts w:cstheme="minorHAnsi"/>
          <w:bCs/>
          <w:color w:val="000000" w:themeColor="text1"/>
        </w:rPr>
        <w:t>gliedern</w:t>
      </w:r>
      <w:r>
        <w:rPr>
          <w:rFonts w:cstheme="minorHAnsi"/>
          <w:bCs/>
          <w:color w:val="000000" w:themeColor="text1"/>
        </w:rPr>
        <w:t xml:space="preserve"> des Hygieneteams </w:t>
      </w:r>
      <w:r w:rsidR="00A44FFD">
        <w:rPr>
          <w:rFonts w:cstheme="minorHAnsi"/>
          <w:bCs/>
          <w:color w:val="000000" w:themeColor="text1"/>
        </w:rPr>
        <w:t xml:space="preserve">zu dem </w:t>
      </w:r>
      <w:r w:rsidR="00B2710D">
        <w:rPr>
          <w:rFonts w:cstheme="minorHAnsi"/>
          <w:bCs/>
          <w:color w:val="000000" w:themeColor="text1"/>
        </w:rPr>
        <w:t xml:space="preserve"> </w:t>
      </w:r>
      <w:r w:rsidR="00B52457">
        <w:rPr>
          <w:rFonts w:cstheme="minorHAnsi"/>
          <w:bCs/>
          <w:color w:val="000000" w:themeColor="text1"/>
        </w:rPr>
        <w:t xml:space="preserve">Hygieneplan </w:t>
      </w:r>
      <w:r>
        <w:rPr>
          <w:rFonts w:cstheme="minorHAnsi"/>
          <w:bCs/>
          <w:color w:val="000000" w:themeColor="text1"/>
        </w:rPr>
        <w:t>unter</w:t>
      </w:r>
      <w:r w:rsidR="009D26C0">
        <w:rPr>
          <w:rFonts w:cstheme="minorHAnsi"/>
          <w:bCs/>
          <w:color w:val="000000" w:themeColor="text1"/>
        </w:rPr>
        <w:t>wiesen.</w:t>
      </w:r>
    </w:p>
    <w:p w14:paraId="76E6804F" w14:textId="1438529B" w:rsidR="00032B1B" w:rsidRPr="00E60618" w:rsidRDefault="00732F93">
      <w:pPr>
        <w:rPr>
          <w:rFonts w:cstheme="minorHAnsi"/>
          <w:bCs/>
          <w:color w:val="000000" w:themeColor="text1"/>
          <w:u w:val="single"/>
        </w:rPr>
      </w:pPr>
      <w:r>
        <w:rPr>
          <w:rFonts w:cstheme="minorHAnsi"/>
          <w:bCs/>
          <w:color w:val="000000" w:themeColor="text1"/>
          <w:u w:val="single"/>
        </w:rPr>
        <w:t>2</w:t>
      </w:r>
      <w:r w:rsidR="00032B1B" w:rsidRPr="00E60618">
        <w:rPr>
          <w:rFonts w:cstheme="minorHAnsi"/>
          <w:bCs/>
          <w:color w:val="000000" w:themeColor="text1"/>
          <w:u w:val="single"/>
        </w:rPr>
        <w:t>. Ausschluss vom Schulbesuch und Zutrittsbeschränkungen</w:t>
      </w:r>
    </w:p>
    <w:p w14:paraId="7BDC99AB" w14:textId="4C6BCCA3" w:rsidR="00032B1B" w:rsidRDefault="00032B1B" w:rsidP="00032B1B">
      <w:pPr>
        <w:pStyle w:val="Listenabsatz"/>
        <w:numPr>
          <w:ilvl w:val="0"/>
          <w:numId w:val="5"/>
        </w:numPr>
        <w:rPr>
          <w:rFonts w:cstheme="minorHAnsi"/>
          <w:bCs/>
          <w:color w:val="000000" w:themeColor="text1"/>
        </w:rPr>
      </w:pPr>
      <w:r>
        <w:rPr>
          <w:rFonts w:cstheme="minorHAnsi"/>
          <w:bCs/>
          <w:color w:val="000000" w:themeColor="text1"/>
        </w:rPr>
        <w:t>Es dürfen das Schulgelände nicht betreten sowie an Schulveranstaltungen nicht teilnehmen</w:t>
      </w:r>
    </w:p>
    <w:p w14:paraId="5E96720A" w14:textId="144E591B" w:rsidR="00032B1B" w:rsidRDefault="00032B1B" w:rsidP="00032B1B">
      <w:pPr>
        <w:pStyle w:val="Listenabsatz"/>
        <w:numPr>
          <w:ilvl w:val="0"/>
          <w:numId w:val="6"/>
        </w:numPr>
        <w:rPr>
          <w:rFonts w:cstheme="minorHAnsi"/>
          <w:bCs/>
          <w:color w:val="000000" w:themeColor="text1"/>
        </w:rPr>
      </w:pPr>
      <w:r>
        <w:rPr>
          <w:rFonts w:cstheme="minorHAnsi"/>
          <w:bCs/>
          <w:color w:val="000000" w:themeColor="text1"/>
        </w:rPr>
        <w:t>Personen, die Fieber haben oder eindeutig krank sind sowie</w:t>
      </w:r>
    </w:p>
    <w:p w14:paraId="5C290DBC" w14:textId="4B611A92" w:rsidR="00E60618" w:rsidRDefault="00E60618" w:rsidP="00032B1B">
      <w:pPr>
        <w:pStyle w:val="Listenabsatz"/>
        <w:numPr>
          <w:ilvl w:val="0"/>
          <w:numId w:val="6"/>
        </w:numPr>
        <w:rPr>
          <w:rFonts w:cstheme="minorHAnsi"/>
          <w:bCs/>
          <w:color w:val="000000" w:themeColor="text1"/>
        </w:rPr>
      </w:pPr>
      <w:r>
        <w:rPr>
          <w:rFonts w:cstheme="minorHAnsi"/>
          <w:bCs/>
          <w:color w:val="000000" w:themeColor="text1"/>
        </w:rPr>
        <w:t xml:space="preserve">auf Corona positiv getestete Personen und solche, die Kontakt zu einem bestätigten </w:t>
      </w:r>
      <w:proofErr w:type="spellStart"/>
      <w:r>
        <w:rPr>
          <w:rFonts w:cstheme="minorHAnsi"/>
          <w:bCs/>
          <w:color w:val="000000" w:themeColor="text1"/>
        </w:rPr>
        <w:t>Coronafall</w:t>
      </w:r>
      <w:proofErr w:type="spellEnd"/>
      <w:r>
        <w:rPr>
          <w:rFonts w:cstheme="minorHAnsi"/>
          <w:bCs/>
          <w:color w:val="000000" w:themeColor="text1"/>
        </w:rPr>
        <w:t xml:space="preserve"> hatten und unter Quarantäne stehen.</w:t>
      </w:r>
    </w:p>
    <w:p w14:paraId="4C281E8B" w14:textId="096FEF87" w:rsidR="00E60618" w:rsidRDefault="00E60618" w:rsidP="00E60618">
      <w:pPr>
        <w:pStyle w:val="Listenabsatz"/>
        <w:numPr>
          <w:ilvl w:val="0"/>
          <w:numId w:val="5"/>
        </w:numPr>
        <w:rPr>
          <w:rFonts w:cstheme="minorHAnsi"/>
          <w:bCs/>
          <w:color w:val="000000" w:themeColor="text1"/>
        </w:rPr>
      </w:pPr>
      <w:r>
        <w:rPr>
          <w:rFonts w:cstheme="minorHAnsi"/>
          <w:bCs/>
          <w:color w:val="000000" w:themeColor="text1"/>
        </w:rPr>
        <w:t>Bei Auftreten ernsthafter Krankheitssymptome in der Schule wird die Person nach Hause geschickt bzw. bei Abholung in einem separaten Raum isoliert.</w:t>
      </w:r>
    </w:p>
    <w:p w14:paraId="2644CEB5" w14:textId="09B5AE06" w:rsidR="00E60618" w:rsidRDefault="00E60618" w:rsidP="00E60618">
      <w:pPr>
        <w:pStyle w:val="Listenabsatz"/>
        <w:numPr>
          <w:ilvl w:val="0"/>
          <w:numId w:val="5"/>
        </w:numPr>
        <w:rPr>
          <w:rFonts w:cstheme="minorHAnsi"/>
          <w:bCs/>
          <w:color w:val="000000" w:themeColor="text1"/>
        </w:rPr>
      </w:pPr>
      <w:r>
        <w:rPr>
          <w:rFonts w:cstheme="minorHAnsi"/>
          <w:bCs/>
          <w:color w:val="000000" w:themeColor="text1"/>
        </w:rPr>
        <w:t>Bei einem banalen Infekt ohne deutliche Beeinträchtigung des Wohlbefindens (z. B. nur Schnupfen, leichter Husten) kann die Schule besucht werden.</w:t>
      </w:r>
    </w:p>
    <w:p w14:paraId="19E1D2F4" w14:textId="21713751" w:rsidR="00E60618" w:rsidRDefault="0090171E" w:rsidP="00E60618">
      <w:pPr>
        <w:pStyle w:val="Listenabsatz"/>
        <w:numPr>
          <w:ilvl w:val="0"/>
          <w:numId w:val="5"/>
        </w:numPr>
        <w:rPr>
          <w:rFonts w:cstheme="minorHAnsi"/>
          <w:bCs/>
          <w:color w:val="000000" w:themeColor="text1"/>
        </w:rPr>
      </w:pPr>
      <w:r>
        <w:rPr>
          <w:rFonts w:cstheme="minorHAnsi"/>
          <w:bCs/>
          <w:color w:val="000000" w:themeColor="text1"/>
        </w:rPr>
        <w:t>Der Zutritt von Personen, die nicht regelmäßig dort tätig sind oder unterrichtet werden, ist auf ein Minimum zu beschränken und soll nur nach Anmeldung aus einem wichtigen Grund erfolgen (z. B. Elternabende).</w:t>
      </w:r>
      <w:r w:rsidR="00E854B1">
        <w:rPr>
          <w:rFonts w:cstheme="minorHAnsi"/>
          <w:bCs/>
          <w:color w:val="000000" w:themeColor="text1"/>
        </w:rPr>
        <w:t xml:space="preserve"> </w:t>
      </w:r>
    </w:p>
    <w:p w14:paraId="0F63D4E7" w14:textId="06A1DCBE" w:rsidR="00E854B1" w:rsidRDefault="008F108B" w:rsidP="00E60618">
      <w:pPr>
        <w:pStyle w:val="Listenabsatz"/>
        <w:numPr>
          <w:ilvl w:val="0"/>
          <w:numId w:val="5"/>
        </w:numPr>
        <w:rPr>
          <w:rFonts w:cstheme="minorHAnsi"/>
          <w:bCs/>
          <w:color w:val="000000" w:themeColor="text1"/>
        </w:rPr>
      </w:pPr>
      <w:r>
        <w:rPr>
          <w:rFonts w:cstheme="minorHAnsi"/>
          <w:bCs/>
          <w:color w:val="000000" w:themeColor="text1"/>
        </w:rPr>
        <w:t xml:space="preserve">Nach Betreten des Schulgebäudes melden sich Besucher*innen (z. B. </w:t>
      </w:r>
      <w:r w:rsidR="00E854B1">
        <w:rPr>
          <w:rFonts w:cstheme="minorHAnsi"/>
          <w:bCs/>
          <w:color w:val="000000" w:themeColor="text1"/>
        </w:rPr>
        <w:t xml:space="preserve"> </w:t>
      </w:r>
      <w:r>
        <w:rPr>
          <w:rFonts w:cstheme="minorHAnsi"/>
          <w:bCs/>
          <w:color w:val="000000" w:themeColor="text1"/>
        </w:rPr>
        <w:t>Erziehungsberechtigte, Vertreter*innen der Schulaufsicht, Handwerker*innen) im Sekretariat. Kontaktdaten und Anwesenheit werden dort unter Berücksichtigung des Datenschutzes dokumentiert und drei Wochen aufbewahrt.</w:t>
      </w:r>
    </w:p>
    <w:p w14:paraId="49139750" w14:textId="44415A2C" w:rsidR="0090171E" w:rsidRPr="00E60618" w:rsidRDefault="0090171E" w:rsidP="00E60618">
      <w:pPr>
        <w:pStyle w:val="Listenabsatz"/>
        <w:numPr>
          <w:ilvl w:val="0"/>
          <w:numId w:val="5"/>
        </w:numPr>
        <w:rPr>
          <w:rFonts w:cstheme="minorHAnsi"/>
          <w:bCs/>
          <w:color w:val="000000" w:themeColor="text1"/>
        </w:rPr>
      </w:pPr>
      <w:r>
        <w:rPr>
          <w:rFonts w:cstheme="minorHAnsi"/>
          <w:bCs/>
          <w:color w:val="000000" w:themeColor="text1"/>
        </w:rPr>
        <w:t>Die Begleitung von Schüler*innen in das Schulgebäude durch Erziehungsberechtigte ist grundsätzlich untersagt und auf notwendige Ausnahmen zu beschränken.</w:t>
      </w:r>
    </w:p>
    <w:p w14:paraId="2AA5920D" w14:textId="355571D4" w:rsidR="00427704" w:rsidRDefault="00732F93" w:rsidP="00427704">
      <w:pPr>
        <w:spacing w:after="0"/>
        <w:rPr>
          <w:rFonts w:cstheme="minorHAnsi"/>
          <w:color w:val="000000" w:themeColor="text1"/>
          <w:u w:val="single"/>
        </w:rPr>
      </w:pPr>
      <w:r>
        <w:rPr>
          <w:rFonts w:cstheme="minorHAnsi"/>
          <w:color w:val="000000" w:themeColor="text1"/>
          <w:u w:val="single"/>
        </w:rPr>
        <w:t>3</w:t>
      </w:r>
      <w:r w:rsidR="00427704" w:rsidRPr="00032B1B">
        <w:rPr>
          <w:rFonts w:cstheme="minorHAnsi"/>
          <w:color w:val="000000" w:themeColor="text1"/>
          <w:u w:val="single"/>
        </w:rPr>
        <w:t>.</w:t>
      </w:r>
      <w:r>
        <w:rPr>
          <w:rFonts w:cstheme="minorHAnsi"/>
          <w:color w:val="000000" w:themeColor="text1"/>
          <w:u w:val="single"/>
        </w:rPr>
        <w:t xml:space="preserve"> </w:t>
      </w:r>
      <w:r w:rsidR="00427704" w:rsidRPr="00032B1B">
        <w:rPr>
          <w:rFonts w:cstheme="minorHAnsi"/>
          <w:color w:val="000000" w:themeColor="text1"/>
          <w:u w:val="single"/>
        </w:rPr>
        <w:t xml:space="preserve">Persönliche Hygiene  </w:t>
      </w:r>
    </w:p>
    <w:p w14:paraId="41D658B8" w14:textId="77777777" w:rsidR="007E1F18" w:rsidRPr="00032B1B" w:rsidRDefault="007E1F18" w:rsidP="00427704">
      <w:pPr>
        <w:spacing w:after="0"/>
        <w:rPr>
          <w:rFonts w:cstheme="minorHAnsi"/>
          <w:color w:val="000000" w:themeColor="text1"/>
          <w:u w:val="single"/>
        </w:rPr>
      </w:pPr>
    </w:p>
    <w:p w14:paraId="2CE0C8A0" w14:textId="1282073E" w:rsidR="00427704" w:rsidRDefault="007E19A5" w:rsidP="008F108B">
      <w:pPr>
        <w:pStyle w:val="Listenabsatz"/>
        <w:numPr>
          <w:ilvl w:val="0"/>
          <w:numId w:val="9"/>
        </w:numPr>
        <w:spacing w:after="0"/>
        <w:rPr>
          <w:rFonts w:cstheme="minorHAnsi"/>
          <w:color w:val="000000" w:themeColor="text1"/>
        </w:rPr>
      </w:pPr>
      <w:r>
        <w:rPr>
          <w:rFonts w:cstheme="minorHAnsi"/>
          <w:color w:val="000000" w:themeColor="text1"/>
        </w:rPr>
        <w:t>Das Abstandsgebot von mindestens 1,5 m gilt für schulisches Personal</w:t>
      </w:r>
      <w:r w:rsidR="007E1F18">
        <w:rPr>
          <w:rFonts w:cstheme="minorHAnsi"/>
          <w:color w:val="000000" w:themeColor="text1"/>
        </w:rPr>
        <w:t xml:space="preserve"> und Besucher*innen</w:t>
      </w:r>
      <w:r>
        <w:rPr>
          <w:rFonts w:cstheme="minorHAnsi"/>
          <w:color w:val="000000" w:themeColor="text1"/>
        </w:rPr>
        <w:t>, wo immer dies möglich ist.</w:t>
      </w:r>
    </w:p>
    <w:p w14:paraId="215C97D6" w14:textId="07566D0D" w:rsidR="009D26C0" w:rsidRDefault="009D26C0" w:rsidP="008F108B">
      <w:pPr>
        <w:pStyle w:val="Listenabsatz"/>
        <w:numPr>
          <w:ilvl w:val="0"/>
          <w:numId w:val="9"/>
        </w:numPr>
        <w:spacing w:after="0"/>
        <w:rPr>
          <w:rFonts w:cstheme="minorHAnsi"/>
          <w:color w:val="000000" w:themeColor="text1"/>
        </w:rPr>
      </w:pPr>
      <w:r>
        <w:rPr>
          <w:rFonts w:cstheme="minorHAnsi"/>
          <w:color w:val="000000" w:themeColor="text1"/>
        </w:rPr>
        <w:t>Dieser Mindestabstand kann innerhalb einer sogenannten „Kohorte“, die am Eichsfeld-Gymnasium einen Jahrgang umfasst, unterschritten werde</w:t>
      </w:r>
      <w:r w:rsidR="00AB1E6C">
        <w:rPr>
          <w:rFonts w:cstheme="minorHAnsi"/>
          <w:color w:val="000000" w:themeColor="text1"/>
        </w:rPr>
        <w:t>n.</w:t>
      </w:r>
    </w:p>
    <w:p w14:paraId="36A2E0E4" w14:textId="5098111E" w:rsidR="007E19A5" w:rsidRDefault="007E19A5" w:rsidP="008F108B">
      <w:pPr>
        <w:pStyle w:val="Listenabsatz"/>
        <w:numPr>
          <w:ilvl w:val="0"/>
          <w:numId w:val="9"/>
        </w:numPr>
        <w:spacing w:after="0"/>
        <w:rPr>
          <w:rFonts w:cstheme="minorHAnsi"/>
          <w:color w:val="000000" w:themeColor="text1"/>
        </w:rPr>
      </w:pPr>
      <w:r>
        <w:rPr>
          <w:rFonts w:cstheme="minorHAnsi"/>
          <w:color w:val="000000" w:themeColor="text1"/>
        </w:rPr>
        <w:t>Schüler*innen halten</w:t>
      </w:r>
      <w:r w:rsidR="009D26C0">
        <w:rPr>
          <w:rFonts w:cstheme="minorHAnsi"/>
          <w:color w:val="000000" w:themeColor="text1"/>
        </w:rPr>
        <w:t xml:space="preserve"> daher</w:t>
      </w:r>
      <w:r>
        <w:rPr>
          <w:rFonts w:cstheme="minorHAnsi"/>
          <w:color w:val="000000" w:themeColor="text1"/>
        </w:rPr>
        <w:t xml:space="preserve"> grundsätzlich zu Mitschüler*innen aus anderen Jahrgängen mindestens 1,5 m Abstand.</w:t>
      </w:r>
    </w:p>
    <w:p w14:paraId="6F81D1E4" w14:textId="60154E5A" w:rsidR="00A17DED" w:rsidRPr="004B7CBD" w:rsidRDefault="000F31AA" w:rsidP="004B7CBD">
      <w:pPr>
        <w:pStyle w:val="Listenabsatz"/>
        <w:numPr>
          <w:ilvl w:val="0"/>
          <w:numId w:val="9"/>
        </w:numPr>
        <w:spacing w:after="0"/>
        <w:rPr>
          <w:rFonts w:cstheme="minorHAnsi"/>
          <w:color w:val="000000" w:themeColor="text1"/>
        </w:rPr>
      </w:pPr>
      <w:r>
        <w:rPr>
          <w:rFonts w:cstheme="minorHAnsi"/>
          <w:color w:val="000000" w:themeColor="text1"/>
        </w:rPr>
        <w:t>Handhygiene: Nach dem Betreten des Schulgebäudes, vor Mahlzeiten</w:t>
      </w:r>
      <w:r w:rsidR="004B7CBD">
        <w:rPr>
          <w:rFonts w:cstheme="minorHAnsi"/>
          <w:color w:val="000000" w:themeColor="text1"/>
        </w:rPr>
        <w:t>, nach dem Toilettengang</w:t>
      </w:r>
      <w:r>
        <w:rPr>
          <w:rFonts w:cstheme="minorHAnsi"/>
          <w:color w:val="000000" w:themeColor="text1"/>
        </w:rPr>
        <w:t xml:space="preserve"> und jeweils nach den großen Pausen ist gründliches Händewaschen in den Klassenräumen oder </w:t>
      </w:r>
      <w:r w:rsidRPr="003545C9">
        <w:rPr>
          <w:rFonts w:cstheme="minorHAnsi"/>
        </w:rPr>
        <w:t>Sanitärr</w:t>
      </w:r>
      <w:r w:rsidR="001350D9" w:rsidRPr="009D26C0">
        <w:rPr>
          <w:rFonts w:cstheme="minorHAnsi"/>
        </w:rPr>
        <w:t>ä</w:t>
      </w:r>
      <w:r w:rsidRPr="003545C9">
        <w:rPr>
          <w:rFonts w:cstheme="minorHAnsi"/>
        </w:rPr>
        <w:t>umen</w:t>
      </w:r>
      <w:r>
        <w:rPr>
          <w:rFonts w:cstheme="minorHAnsi"/>
          <w:color w:val="000000" w:themeColor="text1"/>
        </w:rPr>
        <w:t xml:space="preserve"> Pflicht (Händewaschen mit Seife für 20 bis 30 Sekunden). Befindet sich</w:t>
      </w:r>
      <w:r w:rsidR="007E1F18">
        <w:rPr>
          <w:rFonts w:cstheme="minorHAnsi"/>
          <w:color w:val="000000" w:themeColor="text1"/>
        </w:rPr>
        <w:t xml:space="preserve"> im Klassenraum</w:t>
      </w:r>
      <w:r>
        <w:rPr>
          <w:rFonts w:cstheme="minorHAnsi"/>
          <w:color w:val="000000" w:themeColor="text1"/>
        </w:rPr>
        <w:t xml:space="preserve"> kein </w:t>
      </w:r>
      <w:r w:rsidR="007E1F18">
        <w:rPr>
          <w:rFonts w:cstheme="minorHAnsi"/>
          <w:color w:val="000000" w:themeColor="text1"/>
        </w:rPr>
        <w:t>Waschbecken, steht ab Jahrgang 7 ein Mittel zur Handdesinfektion zur Verfügung.</w:t>
      </w:r>
    </w:p>
    <w:p w14:paraId="15EAD4F1" w14:textId="5B96635B" w:rsidR="007E1F18" w:rsidRDefault="007E1F18" w:rsidP="008F108B">
      <w:pPr>
        <w:pStyle w:val="Listenabsatz"/>
        <w:numPr>
          <w:ilvl w:val="0"/>
          <w:numId w:val="9"/>
        </w:numPr>
        <w:spacing w:after="0"/>
        <w:rPr>
          <w:rFonts w:cstheme="minorHAnsi"/>
          <w:color w:val="000000" w:themeColor="text1"/>
        </w:rPr>
      </w:pPr>
      <w:r>
        <w:rPr>
          <w:rFonts w:cstheme="minorHAnsi"/>
          <w:color w:val="000000" w:themeColor="text1"/>
        </w:rPr>
        <w:t>Besucher*innen desinfizieren sich bei Betreten des Schulgeländes die Hände.</w:t>
      </w:r>
    </w:p>
    <w:p w14:paraId="6ACB3293" w14:textId="4DA7E1F8" w:rsidR="000F31AA" w:rsidRPr="008F108B" w:rsidRDefault="000F31AA" w:rsidP="008F108B">
      <w:pPr>
        <w:pStyle w:val="Listenabsatz"/>
        <w:numPr>
          <w:ilvl w:val="0"/>
          <w:numId w:val="9"/>
        </w:numPr>
        <w:spacing w:after="0"/>
        <w:rPr>
          <w:rFonts w:cstheme="minorHAnsi"/>
          <w:color w:val="000000" w:themeColor="text1"/>
        </w:rPr>
      </w:pPr>
      <w:r>
        <w:rPr>
          <w:rFonts w:cstheme="minorHAnsi"/>
          <w:color w:val="000000" w:themeColor="text1"/>
        </w:rPr>
        <w:lastRenderedPageBreak/>
        <w:t>Händeschütteln, Berührungen und Umarmungen sind zu vermeiden, ebenso sollte nicht das eigene Gesicht (Mund, Augen, Nase) angefasst werden</w:t>
      </w:r>
      <w:r w:rsidR="001350D9">
        <w:rPr>
          <w:rFonts w:cstheme="minorHAnsi"/>
          <w:color w:val="FF0000"/>
        </w:rPr>
        <w:t>.</w:t>
      </w:r>
    </w:p>
    <w:p w14:paraId="2A56FC97" w14:textId="48216BB1" w:rsidR="007E1F18" w:rsidRDefault="007E1F18" w:rsidP="000F31AA">
      <w:pPr>
        <w:pStyle w:val="Listenabsatz"/>
        <w:numPr>
          <w:ilvl w:val="0"/>
          <w:numId w:val="7"/>
        </w:numPr>
        <w:spacing w:after="0"/>
        <w:rPr>
          <w:rFonts w:cstheme="minorHAnsi"/>
          <w:color w:val="000000" w:themeColor="text1"/>
        </w:rPr>
      </w:pPr>
      <w:r>
        <w:rPr>
          <w:rFonts w:cstheme="minorHAnsi"/>
          <w:color w:val="000000" w:themeColor="text1"/>
        </w:rPr>
        <w:t>Persönliche G</w:t>
      </w:r>
      <w:r w:rsidR="00427704" w:rsidRPr="000F31AA">
        <w:rPr>
          <w:rFonts w:cstheme="minorHAnsi"/>
          <w:color w:val="000000" w:themeColor="text1"/>
        </w:rPr>
        <w:t>egenstände</w:t>
      </w:r>
      <w:r w:rsidR="00A17DED">
        <w:rPr>
          <w:rFonts w:cstheme="minorHAnsi"/>
          <w:color w:val="000000" w:themeColor="text1"/>
        </w:rPr>
        <w:t>,</w:t>
      </w:r>
      <w:r w:rsidR="00427704" w:rsidRPr="000F31AA">
        <w:rPr>
          <w:rFonts w:cstheme="minorHAnsi"/>
          <w:color w:val="000000" w:themeColor="text1"/>
        </w:rPr>
        <w:t xml:space="preserve"> wie z. B. Trinkbecher, </w:t>
      </w:r>
      <w:r>
        <w:rPr>
          <w:rFonts w:cstheme="minorHAnsi"/>
          <w:color w:val="000000" w:themeColor="text1"/>
        </w:rPr>
        <w:t>eigene</w:t>
      </w:r>
      <w:r w:rsidR="00427704" w:rsidRPr="000F31AA">
        <w:rPr>
          <w:rFonts w:cstheme="minorHAnsi"/>
          <w:color w:val="000000" w:themeColor="text1"/>
        </w:rPr>
        <w:t xml:space="preserve"> Arbeitsmaterialien, Stifte</w:t>
      </w:r>
      <w:r w:rsidR="001350D9">
        <w:rPr>
          <w:rFonts w:cstheme="minorHAnsi"/>
        </w:rPr>
        <w:t>,</w:t>
      </w:r>
      <w:r>
        <w:rPr>
          <w:rFonts w:cstheme="minorHAnsi"/>
          <w:color w:val="000000" w:themeColor="text1"/>
        </w:rPr>
        <w:t xml:space="preserve"> werden nicht</w:t>
      </w:r>
      <w:r w:rsidR="00427704" w:rsidRPr="000F31AA">
        <w:rPr>
          <w:rFonts w:cstheme="minorHAnsi"/>
          <w:color w:val="000000" w:themeColor="text1"/>
        </w:rPr>
        <w:t xml:space="preserve"> mit anderen Personen </w:t>
      </w:r>
      <w:r>
        <w:rPr>
          <w:rFonts w:cstheme="minorHAnsi"/>
          <w:color w:val="000000" w:themeColor="text1"/>
        </w:rPr>
        <w:t xml:space="preserve">geteilt. </w:t>
      </w:r>
    </w:p>
    <w:p w14:paraId="035AEFA2" w14:textId="5EF3BC20" w:rsidR="00427704" w:rsidRPr="000F31AA" w:rsidRDefault="007E1F18" w:rsidP="000F31AA">
      <w:pPr>
        <w:pStyle w:val="Listenabsatz"/>
        <w:numPr>
          <w:ilvl w:val="0"/>
          <w:numId w:val="7"/>
        </w:numPr>
        <w:spacing w:after="0"/>
        <w:rPr>
          <w:rFonts w:cstheme="minorHAnsi"/>
          <w:color w:val="000000" w:themeColor="text1"/>
        </w:rPr>
      </w:pPr>
      <w:r>
        <w:rPr>
          <w:rFonts w:cstheme="minorHAnsi"/>
          <w:color w:val="000000" w:themeColor="text1"/>
        </w:rPr>
        <w:t>Das Austeilen von Unterrichtsmaterialien ist</w:t>
      </w:r>
      <w:r w:rsidR="00A17DED">
        <w:rPr>
          <w:rFonts w:cstheme="minorHAnsi"/>
          <w:color w:val="000000" w:themeColor="text1"/>
        </w:rPr>
        <w:t xml:space="preserve"> jedoch</w:t>
      </w:r>
      <w:r>
        <w:rPr>
          <w:rFonts w:cstheme="minorHAnsi"/>
          <w:color w:val="000000" w:themeColor="text1"/>
        </w:rPr>
        <w:t xml:space="preserve"> grundsätzlich gestattet.</w:t>
      </w:r>
    </w:p>
    <w:p w14:paraId="52A7BBB8" w14:textId="006DB88F" w:rsidR="00427704" w:rsidRPr="000F31AA" w:rsidRDefault="00427704" w:rsidP="000F31AA">
      <w:pPr>
        <w:pStyle w:val="Listenabsatz"/>
        <w:numPr>
          <w:ilvl w:val="0"/>
          <w:numId w:val="7"/>
        </w:numPr>
        <w:spacing w:after="0"/>
        <w:rPr>
          <w:rFonts w:cstheme="minorHAnsi"/>
          <w:color w:val="000000" w:themeColor="text1"/>
        </w:rPr>
      </w:pPr>
      <w:r w:rsidRPr="000F31AA">
        <w:rPr>
          <w:rFonts w:cstheme="minorHAnsi"/>
          <w:color w:val="000000" w:themeColor="text1"/>
        </w:rPr>
        <w:t>De</w:t>
      </w:r>
      <w:r w:rsidR="00AB1E6C">
        <w:rPr>
          <w:rFonts w:cstheme="minorHAnsi"/>
        </w:rPr>
        <w:t>r</w:t>
      </w:r>
      <w:r w:rsidRPr="000F31AA">
        <w:rPr>
          <w:rFonts w:cstheme="minorHAnsi"/>
          <w:color w:val="000000" w:themeColor="text1"/>
        </w:rPr>
        <w:t xml:space="preserve"> Kontakt mit häufig genutzten Flächen wie Türklinken</w:t>
      </w:r>
      <w:r w:rsidR="004B7CBD">
        <w:rPr>
          <w:rFonts w:cstheme="minorHAnsi"/>
          <w:color w:val="000000" w:themeColor="text1"/>
        </w:rPr>
        <w:t xml:space="preserve"> ist</w:t>
      </w:r>
      <w:r w:rsidRPr="000F31AA">
        <w:rPr>
          <w:rFonts w:cstheme="minorHAnsi"/>
          <w:color w:val="000000" w:themeColor="text1"/>
        </w:rPr>
        <w:t xml:space="preserve"> möglichst </w:t>
      </w:r>
      <w:r w:rsidR="001350D9" w:rsidRPr="009D26C0">
        <w:rPr>
          <w:rFonts w:cstheme="minorHAnsi"/>
        </w:rPr>
        <w:t xml:space="preserve">zu </w:t>
      </w:r>
      <w:r w:rsidRPr="000F31AA">
        <w:rPr>
          <w:rFonts w:cstheme="minorHAnsi"/>
          <w:color w:val="000000" w:themeColor="text1"/>
        </w:rPr>
        <w:t>minimieren</w:t>
      </w:r>
      <w:r w:rsidR="00CC7C21" w:rsidRPr="000F31AA">
        <w:rPr>
          <w:rFonts w:cstheme="minorHAnsi"/>
          <w:color w:val="000000" w:themeColor="text1"/>
        </w:rPr>
        <w:t>.</w:t>
      </w:r>
      <w:r w:rsidRPr="000F31AA">
        <w:rPr>
          <w:rFonts w:cstheme="minorHAnsi"/>
          <w:color w:val="000000" w:themeColor="text1"/>
        </w:rPr>
        <w:t xml:space="preserve"> </w:t>
      </w:r>
    </w:p>
    <w:p w14:paraId="07D95F95" w14:textId="486EFE8D" w:rsidR="00427704" w:rsidRPr="000F31AA" w:rsidRDefault="00427704" w:rsidP="000F31AA">
      <w:pPr>
        <w:pStyle w:val="Listenabsatz"/>
        <w:numPr>
          <w:ilvl w:val="0"/>
          <w:numId w:val="7"/>
        </w:numPr>
        <w:spacing w:after="0"/>
        <w:rPr>
          <w:rFonts w:cstheme="minorHAnsi"/>
          <w:color w:val="000000" w:themeColor="text1"/>
        </w:rPr>
      </w:pPr>
      <w:r w:rsidRPr="000F31AA">
        <w:rPr>
          <w:rFonts w:cstheme="minorHAnsi"/>
          <w:color w:val="000000" w:themeColor="text1"/>
        </w:rPr>
        <w:t>Husten- und Niesetikette: Husten und Niesen in die Armbeuge oder ein Taschentuch</w:t>
      </w:r>
      <w:r w:rsidR="005F5102" w:rsidRPr="000F31AA">
        <w:rPr>
          <w:rFonts w:cstheme="minorHAnsi"/>
          <w:color w:val="000000" w:themeColor="text1"/>
        </w:rPr>
        <w:t>!</w:t>
      </w:r>
      <w:r w:rsidRPr="000F31AA">
        <w:rPr>
          <w:rFonts w:cstheme="minorHAnsi"/>
          <w:color w:val="000000" w:themeColor="text1"/>
        </w:rPr>
        <w:t xml:space="preserve"> </w:t>
      </w:r>
      <w:r w:rsidR="00CC7C21" w:rsidRPr="000F31AA">
        <w:rPr>
          <w:rFonts w:cstheme="minorHAnsi"/>
          <w:color w:val="000000" w:themeColor="text1"/>
        </w:rPr>
        <w:t>G</w:t>
      </w:r>
      <w:r w:rsidRPr="000F31AA">
        <w:rPr>
          <w:rFonts w:cstheme="minorHAnsi"/>
          <w:color w:val="000000" w:themeColor="text1"/>
        </w:rPr>
        <w:t xml:space="preserve">rößtmöglichen Abstand zu anderen Personen halten, am besten wegdrehen.  </w:t>
      </w:r>
    </w:p>
    <w:p w14:paraId="44DB6022" w14:textId="61CD572D" w:rsidR="00A30DF2" w:rsidRPr="00FA0371" w:rsidRDefault="009D26C0" w:rsidP="00FA0371">
      <w:pPr>
        <w:pStyle w:val="Listenabsatz"/>
        <w:numPr>
          <w:ilvl w:val="0"/>
          <w:numId w:val="7"/>
        </w:numPr>
        <w:spacing w:after="0"/>
        <w:rPr>
          <w:rFonts w:cstheme="minorHAnsi"/>
          <w:color w:val="000000" w:themeColor="text1"/>
        </w:rPr>
      </w:pPr>
      <w:r>
        <w:rPr>
          <w:rFonts w:cstheme="minorHAnsi"/>
          <w:color w:val="000000" w:themeColor="text1"/>
        </w:rPr>
        <w:t>Auf dem Schulgelände und im</w:t>
      </w:r>
      <w:r w:rsidR="008E4A37" w:rsidRPr="007E1F18">
        <w:rPr>
          <w:rFonts w:cstheme="minorHAnsi"/>
          <w:color w:val="000000" w:themeColor="text1"/>
        </w:rPr>
        <w:t xml:space="preserve"> Schulgebäude </w:t>
      </w:r>
      <w:r w:rsidR="00E34964">
        <w:rPr>
          <w:rFonts w:cstheme="minorHAnsi"/>
          <w:color w:val="000000" w:themeColor="text1"/>
        </w:rPr>
        <w:t>herrscht</w:t>
      </w:r>
      <w:r w:rsidR="00AB1B38" w:rsidRPr="007E1F18">
        <w:rPr>
          <w:rFonts w:cstheme="minorHAnsi"/>
          <w:color w:val="000000" w:themeColor="text1"/>
        </w:rPr>
        <w:t xml:space="preserve"> </w:t>
      </w:r>
      <w:r w:rsidR="008E4A37" w:rsidRPr="007E1F18">
        <w:rPr>
          <w:rFonts w:cstheme="minorHAnsi"/>
          <w:color w:val="000000" w:themeColor="text1"/>
        </w:rPr>
        <w:t>außerhalb der Unterrichtsräume</w:t>
      </w:r>
      <w:r w:rsidR="00E34964">
        <w:rPr>
          <w:rFonts w:cstheme="minorHAnsi"/>
          <w:color w:val="000000" w:themeColor="text1"/>
        </w:rPr>
        <w:t>, des Lehrerzimmers und der Verwaltungsräume die Pflicht zum Tragen eines Mund-Nasen-Schutzes (MNS) oder einer textilen Barriere</w:t>
      </w:r>
      <w:r w:rsidR="008E4A37" w:rsidRPr="007E1F18">
        <w:rPr>
          <w:rFonts w:cstheme="minorHAnsi"/>
          <w:color w:val="000000" w:themeColor="text1"/>
        </w:rPr>
        <w:t xml:space="preserve"> </w:t>
      </w:r>
      <w:r w:rsidR="00E34964">
        <w:rPr>
          <w:rFonts w:cstheme="minorHAnsi"/>
          <w:color w:val="000000" w:themeColor="text1"/>
        </w:rPr>
        <w:t>(Mund-Nasen-Bedeckung, Behelfsmaske)</w:t>
      </w:r>
      <w:r w:rsidR="004B7CBD">
        <w:rPr>
          <w:rFonts w:cstheme="minorHAnsi"/>
          <w:color w:val="000000" w:themeColor="text1"/>
        </w:rPr>
        <w:t xml:space="preserve">. </w:t>
      </w:r>
    </w:p>
    <w:p w14:paraId="669069DD" w14:textId="70D004C6" w:rsidR="00732F93" w:rsidRPr="009D26C0" w:rsidRDefault="00732F93" w:rsidP="009D26C0">
      <w:pPr>
        <w:pStyle w:val="Listenabsatz"/>
        <w:numPr>
          <w:ilvl w:val="0"/>
          <w:numId w:val="7"/>
        </w:numPr>
        <w:spacing w:after="0"/>
        <w:rPr>
          <w:rFonts w:cstheme="minorHAnsi"/>
          <w:color w:val="000000" w:themeColor="text1"/>
        </w:rPr>
      </w:pPr>
      <w:r w:rsidRPr="009D26C0">
        <w:rPr>
          <w:rFonts w:cstheme="minorHAnsi"/>
          <w:color w:val="000000" w:themeColor="text1"/>
        </w:rPr>
        <w:t>Die Nutzung der Corona-Warn-App wird ausdrücklich empfohlen.</w:t>
      </w:r>
    </w:p>
    <w:p w14:paraId="35A1F127" w14:textId="77777777" w:rsidR="00427704" w:rsidRPr="00032B1B" w:rsidRDefault="00427704" w:rsidP="00427704">
      <w:pPr>
        <w:rPr>
          <w:rFonts w:cstheme="minorHAnsi"/>
          <w:color w:val="000000" w:themeColor="text1"/>
        </w:rPr>
      </w:pPr>
    </w:p>
    <w:p w14:paraId="3B7825E5" w14:textId="01A950A0" w:rsidR="00BD13BB" w:rsidRPr="00732F93" w:rsidRDefault="00732F93" w:rsidP="00732F93">
      <w:pPr>
        <w:rPr>
          <w:rFonts w:cstheme="minorHAnsi"/>
          <w:color w:val="000000" w:themeColor="text1"/>
          <w:u w:val="single"/>
        </w:rPr>
      </w:pPr>
      <w:r>
        <w:rPr>
          <w:rFonts w:cstheme="minorHAnsi"/>
          <w:color w:val="000000" w:themeColor="text1"/>
          <w:u w:val="single"/>
        </w:rPr>
        <w:t xml:space="preserve">4. </w:t>
      </w:r>
      <w:r w:rsidR="00427704" w:rsidRPr="00732F93">
        <w:rPr>
          <w:rFonts w:cstheme="minorHAnsi"/>
          <w:color w:val="000000" w:themeColor="text1"/>
          <w:u w:val="single"/>
        </w:rPr>
        <w:t>Raumhygiene</w:t>
      </w:r>
    </w:p>
    <w:p w14:paraId="2119CAFD" w14:textId="51863840" w:rsidR="00BD13BB" w:rsidRPr="00BD13BB" w:rsidRDefault="00BD13BB" w:rsidP="00BD13BB">
      <w:pPr>
        <w:pStyle w:val="Listenabsatz"/>
        <w:numPr>
          <w:ilvl w:val="0"/>
          <w:numId w:val="16"/>
        </w:numPr>
        <w:rPr>
          <w:rFonts w:cstheme="minorHAnsi"/>
          <w:color w:val="000000" w:themeColor="text1"/>
          <w:u w:val="single"/>
        </w:rPr>
      </w:pPr>
      <w:r>
        <w:rPr>
          <w:rFonts w:cstheme="minorHAnsi"/>
          <w:color w:val="000000" w:themeColor="text1"/>
        </w:rPr>
        <w:t>Klassenräume und Kursräume bleiben abgesehen von Naturwissenschafts-</w:t>
      </w:r>
      <w:r w:rsidR="009D26C0">
        <w:rPr>
          <w:rFonts w:cstheme="minorHAnsi"/>
          <w:color w:val="FF0000"/>
        </w:rPr>
        <w:t>,</w:t>
      </w:r>
      <w:r>
        <w:rPr>
          <w:rFonts w:cstheme="minorHAnsi"/>
          <w:color w:val="000000" w:themeColor="text1"/>
        </w:rPr>
        <w:t xml:space="preserve"> Musik- und Kunsträumen vor und während des Unterrichts sowie in den Pausen geöffnet.</w:t>
      </w:r>
    </w:p>
    <w:p w14:paraId="2FBED3C4" w14:textId="239AD952" w:rsidR="003D0A8F" w:rsidRDefault="00E34964" w:rsidP="00DD1897">
      <w:pPr>
        <w:pStyle w:val="Listenabsatz"/>
        <w:numPr>
          <w:ilvl w:val="0"/>
          <w:numId w:val="10"/>
        </w:numPr>
        <w:spacing w:after="0"/>
        <w:rPr>
          <w:rFonts w:cstheme="minorHAnsi"/>
          <w:color w:val="000000" w:themeColor="text1"/>
        </w:rPr>
      </w:pPr>
      <w:r w:rsidRPr="00DD1897">
        <w:rPr>
          <w:rFonts w:cstheme="minorHAnsi"/>
          <w:color w:val="000000" w:themeColor="text1"/>
        </w:rPr>
        <w:t>Für Schüler*innen innerhalb eines Jahrgangs kann bei Sitzplätzen der Mindestabstand von 1,5</w:t>
      </w:r>
      <w:r w:rsidR="00DD1897">
        <w:rPr>
          <w:rFonts w:cstheme="minorHAnsi"/>
          <w:color w:val="000000" w:themeColor="text1"/>
        </w:rPr>
        <w:t xml:space="preserve"> </w:t>
      </w:r>
      <w:r w:rsidR="00BD13BB">
        <w:rPr>
          <w:rFonts w:cstheme="minorHAnsi"/>
          <w:color w:val="000000" w:themeColor="text1"/>
        </w:rPr>
        <w:t>m</w:t>
      </w:r>
      <w:r w:rsidRPr="00DD1897">
        <w:rPr>
          <w:rFonts w:cstheme="minorHAnsi"/>
          <w:color w:val="000000" w:themeColor="text1"/>
        </w:rPr>
        <w:t xml:space="preserve"> unterschri</w:t>
      </w:r>
      <w:r w:rsidR="00DD1897">
        <w:rPr>
          <w:rFonts w:cstheme="minorHAnsi"/>
          <w:color w:val="000000" w:themeColor="text1"/>
        </w:rPr>
        <w:t>t</w:t>
      </w:r>
      <w:r w:rsidRPr="00DD1897">
        <w:rPr>
          <w:rFonts w:cstheme="minorHAnsi"/>
          <w:color w:val="000000" w:themeColor="text1"/>
        </w:rPr>
        <w:t>ten werden</w:t>
      </w:r>
      <w:r w:rsidR="00DD1897">
        <w:rPr>
          <w:rFonts w:cstheme="minorHAnsi"/>
          <w:color w:val="000000" w:themeColor="text1"/>
        </w:rPr>
        <w:t>.</w:t>
      </w:r>
    </w:p>
    <w:p w14:paraId="29098F43" w14:textId="70ED7551" w:rsidR="00A17DED" w:rsidRPr="00DD1897" w:rsidRDefault="00A17DED" w:rsidP="00DD1897">
      <w:pPr>
        <w:pStyle w:val="Listenabsatz"/>
        <w:numPr>
          <w:ilvl w:val="0"/>
          <w:numId w:val="10"/>
        </w:numPr>
        <w:spacing w:after="0"/>
        <w:rPr>
          <w:rFonts w:cstheme="minorHAnsi"/>
          <w:color w:val="000000" w:themeColor="text1"/>
        </w:rPr>
      </w:pPr>
      <w:r>
        <w:rPr>
          <w:rFonts w:cstheme="minorHAnsi"/>
          <w:color w:val="000000" w:themeColor="text1"/>
        </w:rPr>
        <w:t>Bei jahrgangsübergreifenden Kursen ist der Mindestabstand von 1,5 m einzuhalten.</w:t>
      </w:r>
    </w:p>
    <w:p w14:paraId="46CEC2F8" w14:textId="2FE6AAA4" w:rsidR="003D0A8F" w:rsidRPr="00DD1897" w:rsidRDefault="003D0A8F" w:rsidP="00DD1897">
      <w:pPr>
        <w:pStyle w:val="Listenabsatz"/>
        <w:numPr>
          <w:ilvl w:val="0"/>
          <w:numId w:val="10"/>
        </w:numPr>
        <w:spacing w:after="0"/>
        <w:rPr>
          <w:rFonts w:cstheme="minorHAnsi"/>
          <w:color w:val="000000" w:themeColor="text1"/>
        </w:rPr>
      </w:pPr>
      <w:r w:rsidRPr="00DD1897">
        <w:rPr>
          <w:rFonts w:cstheme="minorHAnsi"/>
          <w:color w:val="000000" w:themeColor="text1"/>
        </w:rPr>
        <w:t xml:space="preserve">Die </w:t>
      </w:r>
      <w:r w:rsidR="009D26C0">
        <w:rPr>
          <w:rFonts w:cstheme="minorHAnsi"/>
          <w:color w:val="000000" w:themeColor="text1"/>
        </w:rPr>
        <w:t>Schüler*innen</w:t>
      </w:r>
      <w:r w:rsidRPr="00DD1897">
        <w:rPr>
          <w:rFonts w:cstheme="minorHAnsi"/>
          <w:color w:val="000000" w:themeColor="text1"/>
        </w:rPr>
        <w:t xml:space="preserve"> nehmen eine feste Sitzordnung ein, die dokumentiert </w:t>
      </w:r>
      <w:r w:rsidR="008C2E41" w:rsidRPr="00DD1897">
        <w:rPr>
          <w:rFonts w:cstheme="minorHAnsi"/>
          <w:color w:val="000000" w:themeColor="text1"/>
        </w:rPr>
        <w:t>wird</w:t>
      </w:r>
      <w:r w:rsidRPr="00DD1897">
        <w:rPr>
          <w:rFonts w:cstheme="minorHAnsi"/>
          <w:color w:val="000000" w:themeColor="text1"/>
        </w:rPr>
        <w:t>.</w:t>
      </w:r>
      <w:r w:rsidR="00BD13BB">
        <w:rPr>
          <w:rFonts w:cstheme="minorHAnsi"/>
          <w:color w:val="000000" w:themeColor="text1"/>
        </w:rPr>
        <w:t xml:space="preserve"> Die Sitzpläne des Klassenraums und der Fachräume sind für die Klassen 5 – 10 gesammelt über die Klassenlehrkraft beim Sekretariat einzureichen; für die Jahrgänge 11 </w:t>
      </w:r>
      <w:r w:rsidR="00DC7265">
        <w:rPr>
          <w:rFonts w:cstheme="minorHAnsi"/>
          <w:color w:val="000000" w:themeColor="text1"/>
        </w:rPr>
        <w:t>bis</w:t>
      </w:r>
      <w:r w:rsidR="00BD13BB">
        <w:rPr>
          <w:rFonts w:cstheme="minorHAnsi"/>
          <w:color w:val="000000" w:themeColor="text1"/>
        </w:rPr>
        <w:t xml:space="preserve"> 1</w:t>
      </w:r>
      <w:r w:rsidR="00DC7265">
        <w:rPr>
          <w:rFonts w:cstheme="minorHAnsi"/>
          <w:color w:val="000000" w:themeColor="text1"/>
        </w:rPr>
        <w:t>3</w:t>
      </w:r>
      <w:r w:rsidR="00BD13BB">
        <w:rPr>
          <w:rFonts w:cstheme="minorHAnsi"/>
          <w:color w:val="000000" w:themeColor="text1"/>
        </w:rPr>
        <w:t xml:space="preserve"> </w:t>
      </w:r>
      <w:r w:rsidR="00732F93">
        <w:rPr>
          <w:rFonts w:cstheme="minorHAnsi"/>
          <w:color w:val="000000" w:themeColor="text1"/>
        </w:rPr>
        <w:t>werden sie</w:t>
      </w:r>
      <w:r w:rsidR="00BD13BB">
        <w:rPr>
          <w:rFonts w:cstheme="minorHAnsi"/>
          <w:color w:val="000000" w:themeColor="text1"/>
        </w:rPr>
        <w:t xml:space="preserve"> bei den</w:t>
      </w:r>
      <w:r w:rsidR="00732F93">
        <w:rPr>
          <w:rFonts w:cstheme="minorHAnsi"/>
          <w:color w:val="000000" w:themeColor="text1"/>
        </w:rPr>
        <w:t xml:space="preserve"> jeweiligen</w:t>
      </w:r>
      <w:r w:rsidR="00BD13BB">
        <w:rPr>
          <w:rFonts w:cstheme="minorHAnsi"/>
          <w:color w:val="000000" w:themeColor="text1"/>
        </w:rPr>
        <w:t xml:space="preserve"> Koordinatoren</w:t>
      </w:r>
      <w:r w:rsidR="00732F93">
        <w:rPr>
          <w:rFonts w:cstheme="minorHAnsi"/>
          <w:color w:val="000000" w:themeColor="text1"/>
        </w:rPr>
        <w:t xml:space="preserve"> eingereicht.</w:t>
      </w:r>
    </w:p>
    <w:p w14:paraId="051A89DA" w14:textId="2EAA2CD2" w:rsidR="00531373" w:rsidRPr="00DD1897" w:rsidRDefault="00531373" w:rsidP="00DD1897">
      <w:pPr>
        <w:pStyle w:val="Listenabsatz"/>
        <w:numPr>
          <w:ilvl w:val="0"/>
          <w:numId w:val="10"/>
        </w:numPr>
        <w:spacing w:after="0"/>
        <w:rPr>
          <w:rFonts w:cstheme="minorHAnsi"/>
          <w:color w:val="000000" w:themeColor="text1"/>
        </w:rPr>
      </w:pPr>
      <w:r w:rsidRPr="00DD1897">
        <w:rPr>
          <w:rFonts w:cstheme="minorHAnsi"/>
          <w:color w:val="000000" w:themeColor="text1"/>
        </w:rPr>
        <w:t xml:space="preserve">Die Räume werden durch die Lehrkraft </w:t>
      </w:r>
      <w:r w:rsidR="00647E48" w:rsidRPr="00DD1897">
        <w:rPr>
          <w:rFonts w:cstheme="minorHAnsi"/>
          <w:color w:val="000000" w:themeColor="text1"/>
        </w:rPr>
        <w:t xml:space="preserve">mindestens </w:t>
      </w:r>
      <w:r w:rsidR="00C36362" w:rsidRPr="00DD1897">
        <w:rPr>
          <w:rFonts w:cstheme="minorHAnsi"/>
          <w:color w:val="000000" w:themeColor="text1"/>
        </w:rPr>
        <w:t xml:space="preserve">zu Beginn und zum Ende </w:t>
      </w:r>
      <w:r w:rsidR="005D44C4">
        <w:rPr>
          <w:rFonts w:cstheme="minorHAnsi"/>
          <w:color w:val="000000" w:themeColor="text1"/>
        </w:rPr>
        <w:t>einer Einzelstunde</w:t>
      </w:r>
      <w:r w:rsidR="00AB1E6C">
        <w:rPr>
          <w:rFonts w:cstheme="minorHAnsi"/>
          <w:color w:val="000000" w:themeColor="text1"/>
        </w:rPr>
        <w:t xml:space="preserve"> </w:t>
      </w:r>
      <w:r w:rsidRPr="00DD1897">
        <w:rPr>
          <w:rFonts w:cstheme="minorHAnsi"/>
          <w:color w:val="000000" w:themeColor="text1"/>
        </w:rPr>
        <w:t>durch Stoßlüften gelüftet.</w:t>
      </w:r>
    </w:p>
    <w:p w14:paraId="5F24F8D1" w14:textId="34477BAA" w:rsidR="00896A2A" w:rsidRDefault="00531373" w:rsidP="00DD1897">
      <w:pPr>
        <w:pStyle w:val="Listenabsatz"/>
        <w:numPr>
          <w:ilvl w:val="0"/>
          <w:numId w:val="10"/>
        </w:numPr>
        <w:spacing w:after="0"/>
        <w:rPr>
          <w:rFonts w:cstheme="minorHAnsi"/>
          <w:color w:val="000000" w:themeColor="text1"/>
        </w:rPr>
      </w:pPr>
      <w:r w:rsidRPr="00DD1897">
        <w:rPr>
          <w:rFonts w:cstheme="minorHAnsi"/>
          <w:color w:val="000000" w:themeColor="text1"/>
        </w:rPr>
        <w:t xml:space="preserve">Die Reinigung der Räumlichkeiten erfolgt entsprechend den Vorgaben des Landkreises (DIN, IfSG). Besonders gründlich gereinigt werden Türgriffe, Handläufe, Tische und weitere Griffbereiche. </w:t>
      </w:r>
      <w:r w:rsidR="00A30DF2">
        <w:rPr>
          <w:rFonts w:cstheme="minorHAnsi"/>
          <w:color w:val="000000" w:themeColor="text1"/>
        </w:rPr>
        <w:t>Müllbehälter werden täglich geleert.</w:t>
      </w:r>
    </w:p>
    <w:p w14:paraId="662716EE" w14:textId="57C89045" w:rsidR="003D0A8F" w:rsidRDefault="00531373" w:rsidP="00DD1897">
      <w:pPr>
        <w:pStyle w:val="Listenabsatz"/>
        <w:numPr>
          <w:ilvl w:val="0"/>
          <w:numId w:val="10"/>
        </w:numPr>
        <w:spacing w:after="0"/>
        <w:rPr>
          <w:rFonts w:cstheme="minorHAnsi"/>
          <w:color w:val="000000" w:themeColor="text1"/>
        </w:rPr>
      </w:pPr>
      <w:r w:rsidRPr="00DD1897">
        <w:rPr>
          <w:rFonts w:cstheme="minorHAnsi"/>
          <w:color w:val="000000" w:themeColor="text1"/>
        </w:rPr>
        <w:t>Compute</w:t>
      </w:r>
      <w:r w:rsidR="00896A2A">
        <w:rPr>
          <w:rFonts w:cstheme="minorHAnsi"/>
          <w:color w:val="000000" w:themeColor="text1"/>
        </w:rPr>
        <w:t xml:space="preserve">r- und </w:t>
      </w:r>
      <w:proofErr w:type="spellStart"/>
      <w:r w:rsidR="00896A2A">
        <w:rPr>
          <w:rFonts w:cstheme="minorHAnsi"/>
          <w:color w:val="000000" w:themeColor="text1"/>
        </w:rPr>
        <w:t>Whiteboardzubehör</w:t>
      </w:r>
      <w:proofErr w:type="spellEnd"/>
      <w:r w:rsidR="00896A2A">
        <w:rPr>
          <w:rFonts w:cstheme="minorHAnsi"/>
          <w:color w:val="000000" w:themeColor="text1"/>
        </w:rPr>
        <w:t xml:space="preserve"> ist von den Benutzern nach Gebrauch selbst zu reinigen.</w:t>
      </w:r>
    </w:p>
    <w:p w14:paraId="44537D9C" w14:textId="6650C028" w:rsidR="00896A2A" w:rsidRPr="00DD1897" w:rsidRDefault="00896A2A" w:rsidP="00DD1897">
      <w:pPr>
        <w:pStyle w:val="Listenabsatz"/>
        <w:numPr>
          <w:ilvl w:val="0"/>
          <w:numId w:val="10"/>
        </w:numPr>
        <w:spacing w:after="0"/>
        <w:rPr>
          <w:rFonts w:cstheme="minorHAnsi"/>
          <w:color w:val="000000" w:themeColor="text1"/>
        </w:rPr>
      </w:pPr>
      <w:r>
        <w:rPr>
          <w:rFonts w:cstheme="minorHAnsi"/>
          <w:color w:val="000000" w:themeColor="text1"/>
        </w:rPr>
        <w:t>Jeweils freitags in der ersten kleinen Pause werden die Putztücher sowie leere Seifen- und Reinigungsmittelspender</w:t>
      </w:r>
      <w:r w:rsidR="00A30DF2">
        <w:rPr>
          <w:rFonts w:cstheme="minorHAnsi"/>
          <w:color w:val="000000" w:themeColor="text1"/>
        </w:rPr>
        <w:t xml:space="preserve"> </w:t>
      </w:r>
      <w:proofErr w:type="gramStart"/>
      <w:r w:rsidR="00A30DF2">
        <w:rPr>
          <w:rFonts w:cstheme="minorHAnsi"/>
          <w:color w:val="000000" w:themeColor="text1"/>
        </w:rPr>
        <w:t>vo</w:t>
      </w:r>
      <w:r w:rsidR="00732F93">
        <w:rPr>
          <w:rFonts w:cstheme="minorHAnsi"/>
          <w:color w:val="000000" w:themeColor="text1"/>
        </w:rPr>
        <w:t>n</w:t>
      </w:r>
      <w:r w:rsidR="00A30DF2">
        <w:rPr>
          <w:rFonts w:cstheme="minorHAnsi"/>
          <w:color w:val="000000" w:themeColor="text1"/>
        </w:rPr>
        <w:t xml:space="preserve"> beauftragten Schüler</w:t>
      </w:r>
      <w:proofErr w:type="gramEnd"/>
      <w:r w:rsidR="00A30DF2">
        <w:rPr>
          <w:rFonts w:cstheme="minorHAnsi"/>
          <w:color w:val="000000" w:themeColor="text1"/>
        </w:rPr>
        <w:t>*innen</w:t>
      </w:r>
      <w:r>
        <w:rPr>
          <w:rFonts w:cstheme="minorHAnsi"/>
          <w:color w:val="000000" w:themeColor="text1"/>
        </w:rPr>
        <w:t xml:space="preserve"> an der Hygienestation im Erdgeschoss ausgetausc</w:t>
      </w:r>
      <w:r w:rsidR="00A30DF2">
        <w:rPr>
          <w:rFonts w:cstheme="minorHAnsi"/>
          <w:color w:val="000000" w:themeColor="text1"/>
        </w:rPr>
        <w:t>ht; Papierhandtücher werden aufgefüllt. Bei Bedarf kann dies auch jederzeit während des Schultages erfolgen.</w:t>
      </w:r>
    </w:p>
    <w:p w14:paraId="04A7A525" w14:textId="42E8B165" w:rsidR="00531373" w:rsidRPr="00DD1897" w:rsidRDefault="00531373" w:rsidP="00732F93">
      <w:pPr>
        <w:pStyle w:val="Listenabsatz"/>
        <w:spacing w:after="0"/>
        <w:rPr>
          <w:rFonts w:cstheme="minorHAnsi"/>
          <w:color w:val="000000" w:themeColor="text1"/>
        </w:rPr>
      </w:pPr>
    </w:p>
    <w:p w14:paraId="31DA8919" w14:textId="22FCDC9B" w:rsidR="00732F93" w:rsidRPr="00732F93" w:rsidRDefault="003D0A8F" w:rsidP="00732F93">
      <w:pPr>
        <w:rPr>
          <w:rFonts w:cstheme="minorHAnsi"/>
          <w:color w:val="000000" w:themeColor="text1"/>
          <w:u w:val="single"/>
        </w:rPr>
      </w:pPr>
      <w:r w:rsidRPr="00032B1B">
        <w:rPr>
          <w:rFonts w:cstheme="minorHAnsi"/>
          <w:color w:val="000000" w:themeColor="text1"/>
        </w:rPr>
        <w:t xml:space="preserve">    </w:t>
      </w:r>
      <w:r w:rsidR="00732F93">
        <w:rPr>
          <w:rFonts w:cstheme="minorHAnsi"/>
          <w:color w:val="000000" w:themeColor="text1"/>
          <w:u w:val="single"/>
        </w:rPr>
        <w:t xml:space="preserve">5. </w:t>
      </w:r>
      <w:r w:rsidR="00427704" w:rsidRPr="00732F93">
        <w:rPr>
          <w:rFonts w:cstheme="minorHAnsi"/>
          <w:color w:val="000000" w:themeColor="text1"/>
          <w:u w:val="single"/>
        </w:rPr>
        <w:t xml:space="preserve">Hygiene im Sanitärbereich  </w:t>
      </w:r>
    </w:p>
    <w:p w14:paraId="4A539D64" w14:textId="1EC2CA60" w:rsidR="00C53CF1" w:rsidRPr="00732F93" w:rsidRDefault="00C53CF1" w:rsidP="00732F93">
      <w:pPr>
        <w:pStyle w:val="Listenabsatz"/>
        <w:numPr>
          <w:ilvl w:val="0"/>
          <w:numId w:val="17"/>
        </w:numPr>
        <w:rPr>
          <w:rFonts w:cstheme="minorHAnsi"/>
          <w:color w:val="000000" w:themeColor="text1"/>
          <w:u w:val="single"/>
        </w:rPr>
      </w:pPr>
      <w:r w:rsidRPr="00732F93">
        <w:rPr>
          <w:rFonts w:cstheme="minorHAnsi"/>
          <w:color w:val="000000" w:themeColor="text1"/>
        </w:rPr>
        <w:t>In den Toilettenräumen werden ausreichend Seifenspender und Einmal-Handtücher bereitgestellt. Handcreme ist ggf. selbst mitzubringen.</w:t>
      </w:r>
      <w:r w:rsidR="008C2E41" w:rsidRPr="00732F93">
        <w:rPr>
          <w:rFonts w:cstheme="minorHAnsi"/>
          <w:color w:val="000000" w:themeColor="text1"/>
        </w:rPr>
        <w:t xml:space="preserve"> Bei Bedarf</w:t>
      </w:r>
      <w:r w:rsidR="00FA0371" w:rsidRPr="00732F93">
        <w:rPr>
          <w:rFonts w:cstheme="minorHAnsi"/>
          <w:color w:val="000000" w:themeColor="text1"/>
        </w:rPr>
        <w:t xml:space="preserve"> beim Hausmeister</w:t>
      </w:r>
      <w:r w:rsidR="008C2E41" w:rsidRPr="00732F93">
        <w:rPr>
          <w:rFonts w:cstheme="minorHAnsi"/>
          <w:color w:val="000000" w:themeColor="text1"/>
        </w:rPr>
        <w:t xml:space="preserve"> nachfragen!</w:t>
      </w:r>
    </w:p>
    <w:p w14:paraId="04C9DD26" w14:textId="14952EFE" w:rsidR="00C53CF1" w:rsidRPr="00732F93" w:rsidRDefault="00C53CF1" w:rsidP="00732F93">
      <w:pPr>
        <w:pStyle w:val="Listenabsatz"/>
        <w:numPr>
          <w:ilvl w:val="0"/>
          <w:numId w:val="17"/>
        </w:numPr>
        <w:spacing w:after="0"/>
        <w:rPr>
          <w:rFonts w:cstheme="minorHAnsi"/>
          <w:color w:val="000000" w:themeColor="text1"/>
        </w:rPr>
      </w:pPr>
      <w:r w:rsidRPr="00732F93">
        <w:rPr>
          <w:rFonts w:cstheme="minorHAnsi"/>
          <w:color w:val="000000" w:themeColor="text1"/>
        </w:rPr>
        <w:t>Zu den Sanitärräumen erfolgt in den Pausen eine Eingangskontrolle zur Einhaltung der Anzahlbeschränkungen.</w:t>
      </w:r>
      <w:r w:rsidR="00645794" w:rsidRPr="00732F93">
        <w:rPr>
          <w:rFonts w:cstheme="minorHAnsi"/>
          <w:color w:val="000000" w:themeColor="text1"/>
        </w:rPr>
        <w:t xml:space="preserve"> Die Abstandsmarkierungen und Aushänge sind zu beachten.</w:t>
      </w:r>
    </w:p>
    <w:p w14:paraId="66AA1ADB" w14:textId="6538DE3F" w:rsidR="005B41B4" w:rsidRDefault="00645794" w:rsidP="009A62AC">
      <w:pPr>
        <w:pStyle w:val="Listenabsatz"/>
        <w:numPr>
          <w:ilvl w:val="0"/>
          <w:numId w:val="17"/>
        </w:numPr>
        <w:spacing w:after="0"/>
        <w:rPr>
          <w:rFonts w:cstheme="minorHAnsi"/>
          <w:color w:val="000000" w:themeColor="text1"/>
        </w:rPr>
      </w:pPr>
      <w:r w:rsidRPr="001E4A4B">
        <w:rPr>
          <w:rFonts w:cstheme="minorHAnsi"/>
          <w:color w:val="000000" w:themeColor="text1"/>
        </w:rPr>
        <w:t xml:space="preserve">Die Toiletten werden täglich überprüft und gereinigt, bei </w:t>
      </w:r>
      <w:r w:rsidR="00364819" w:rsidRPr="001E4A4B">
        <w:rPr>
          <w:rFonts w:cstheme="minorHAnsi"/>
          <w:color w:val="000000" w:themeColor="text1"/>
        </w:rPr>
        <w:t>Bedarf</w:t>
      </w:r>
      <w:r w:rsidRPr="001E4A4B">
        <w:rPr>
          <w:rFonts w:cstheme="minorHAnsi"/>
          <w:color w:val="000000" w:themeColor="text1"/>
        </w:rPr>
        <w:t xml:space="preserve"> auch desinfiziert.</w:t>
      </w:r>
    </w:p>
    <w:p w14:paraId="51B300FC" w14:textId="271C8BEE" w:rsidR="001E4A4B" w:rsidRDefault="001E4A4B" w:rsidP="001E4A4B">
      <w:pPr>
        <w:spacing w:after="0"/>
        <w:rPr>
          <w:rFonts w:cstheme="minorHAnsi"/>
          <w:color w:val="000000" w:themeColor="text1"/>
        </w:rPr>
      </w:pPr>
    </w:p>
    <w:p w14:paraId="0D30E6FB" w14:textId="77777777" w:rsidR="001E4A4B" w:rsidRPr="001E4A4B" w:rsidRDefault="001E4A4B" w:rsidP="001E4A4B">
      <w:pPr>
        <w:spacing w:after="0"/>
        <w:rPr>
          <w:rFonts w:cstheme="minorHAnsi"/>
          <w:color w:val="000000" w:themeColor="text1"/>
        </w:rPr>
      </w:pPr>
    </w:p>
    <w:p w14:paraId="11D716D8" w14:textId="37901434" w:rsidR="00645794" w:rsidRPr="00032B1B" w:rsidRDefault="00732F93" w:rsidP="00427704">
      <w:pPr>
        <w:rPr>
          <w:rFonts w:cstheme="minorHAnsi"/>
          <w:color w:val="000000" w:themeColor="text1"/>
          <w:u w:val="single"/>
        </w:rPr>
      </w:pPr>
      <w:r>
        <w:rPr>
          <w:rFonts w:cstheme="minorHAnsi"/>
          <w:color w:val="000000" w:themeColor="text1"/>
          <w:u w:val="single"/>
        </w:rPr>
        <w:lastRenderedPageBreak/>
        <w:t>6</w:t>
      </w:r>
      <w:r w:rsidR="00427704" w:rsidRPr="00032B1B">
        <w:rPr>
          <w:rFonts w:cstheme="minorHAnsi"/>
          <w:color w:val="000000" w:themeColor="text1"/>
          <w:u w:val="single"/>
        </w:rPr>
        <w:t xml:space="preserve">. Infektionsschutz in den Pausen </w:t>
      </w:r>
    </w:p>
    <w:p w14:paraId="03941558" w14:textId="4CEE221E" w:rsidR="00645794" w:rsidRPr="008F0CC1" w:rsidRDefault="00645794" w:rsidP="008F0CC1">
      <w:pPr>
        <w:pStyle w:val="Listenabsatz"/>
        <w:numPr>
          <w:ilvl w:val="0"/>
          <w:numId w:val="12"/>
        </w:numPr>
        <w:spacing w:after="0"/>
        <w:rPr>
          <w:rFonts w:cstheme="minorHAnsi"/>
          <w:color w:val="000000" w:themeColor="text1"/>
        </w:rPr>
      </w:pPr>
      <w:r w:rsidRPr="008F0CC1">
        <w:rPr>
          <w:rFonts w:cstheme="minorHAnsi"/>
          <w:color w:val="000000" w:themeColor="text1"/>
        </w:rPr>
        <w:t xml:space="preserve">In den unterrichtsfreien Zeiten (vor und nach dem Unterricht, in den Pausen) ist </w:t>
      </w:r>
      <w:r w:rsidR="008C2E41" w:rsidRPr="008F0CC1">
        <w:rPr>
          <w:rFonts w:cstheme="minorHAnsi"/>
          <w:color w:val="000000" w:themeColor="text1"/>
        </w:rPr>
        <w:t xml:space="preserve">grundsätzlich </w:t>
      </w:r>
      <w:r w:rsidRPr="008F0CC1">
        <w:rPr>
          <w:rFonts w:cstheme="minorHAnsi"/>
          <w:color w:val="000000" w:themeColor="text1"/>
        </w:rPr>
        <w:t>Abstand zu halten</w:t>
      </w:r>
      <w:r w:rsidR="00FA0371" w:rsidRPr="008F0CC1">
        <w:rPr>
          <w:rFonts w:cstheme="minorHAnsi"/>
          <w:color w:val="000000" w:themeColor="text1"/>
        </w:rPr>
        <w:t>, das Abstandsgebot betrifft jedoch nicht Schüler*innen eines Jahrgangs</w:t>
      </w:r>
      <w:r w:rsidR="003545C9">
        <w:rPr>
          <w:rFonts w:cstheme="minorHAnsi"/>
          <w:color w:val="FF0000"/>
        </w:rPr>
        <w:t>.</w:t>
      </w:r>
      <w:r w:rsidRPr="008F0CC1">
        <w:rPr>
          <w:rFonts w:cstheme="minorHAnsi"/>
          <w:color w:val="000000" w:themeColor="text1"/>
        </w:rPr>
        <w:t xml:space="preserve"> </w:t>
      </w:r>
    </w:p>
    <w:p w14:paraId="1E1F983A" w14:textId="0509847D" w:rsidR="008F0CC1" w:rsidRPr="008F0CC1" w:rsidRDefault="00645794" w:rsidP="008F0CC1">
      <w:pPr>
        <w:pStyle w:val="Listenabsatz"/>
        <w:numPr>
          <w:ilvl w:val="0"/>
          <w:numId w:val="12"/>
        </w:numPr>
        <w:spacing w:after="0"/>
        <w:rPr>
          <w:rFonts w:cstheme="minorHAnsi"/>
          <w:color w:val="000000" w:themeColor="text1"/>
        </w:rPr>
      </w:pPr>
      <w:r w:rsidRPr="008F0CC1">
        <w:rPr>
          <w:rFonts w:cstheme="minorHAnsi"/>
          <w:color w:val="000000" w:themeColor="text1"/>
        </w:rPr>
        <w:t xml:space="preserve">In den großen Pausen </w:t>
      </w:r>
      <w:r w:rsidR="00732F93">
        <w:rPr>
          <w:rFonts w:cstheme="minorHAnsi"/>
          <w:color w:val="000000" w:themeColor="text1"/>
        </w:rPr>
        <w:t>verlassen die Schüler*innen das Schulgebäude</w:t>
      </w:r>
      <w:r w:rsidRPr="008F0CC1">
        <w:rPr>
          <w:rFonts w:cstheme="minorHAnsi"/>
          <w:color w:val="000000" w:themeColor="text1"/>
        </w:rPr>
        <w:t>.</w:t>
      </w:r>
      <w:r w:rsidR="00095218" w:rsidRPr="008F0CC1">
        <w:rPr>
          <w:rFonts w:cstheme="minorHAnsi"/>
          <w:color w:val="000000" w:themeColor="text1"/>
        </w:rPr>
        <w:t xml:space="preserve"> </w:t>
      </w:r>
      <w:r w:rsidR="008F0CC1" w:rsidRPr="008F0CC1">
        <w:rPr>
          <w:rFonts w:cstheme="minorHAnsi"/>
          <w:color w:val="000000" w:themeColor="text1"/>
        </w:rPr>
        <w:t>Die Lerngruppen halten sich in den Pausen in den für sie vorgesehenen Bereichen auf (</w:t>
      </w:r>
      <w:r w:rsidR="008F0CC1" w:rsidRPr="008F0CC1">
        <w:rPr>
          <w:rFonts w:cstheme="minorHAnsi"/>
        </w:rPr>
        <w:t>Pausenhofbereich vor dem Schulgebäude für Jgg. 7 – 10; hinterer Bereich zwischen Schulgebäude und Mensa für Jgg. 11</w:t>
      </w:r>
      <w:r w:rsidR="005D44C4">
        <w:rPr>
          <w:rFonts w:cstheme="minorHAnsi"/>
        </w:rPr>
        <w:t>, 12 und 13</w:t>
      </w:r>
      <w:r w:rsidR="008F0CC1" w:rsidRPr="008F0CC1">
        <w:rPr>
          <w:rFonts w:cstheme="minorHAnsi"/>
        </w:rPr>
        <w:t>)</w:t>
      </w:r>
      <w:r w:rsidR="008F0CC1" w:rsidRPr="008F0CC1">
        <w:rPr>
          <w:rFonts w:cstheme="minorHAnsi"/>
          <w:color w:val="000000" w:themeColor="text1"/>
        </w:rPr>
        <w:t>.</w:t>
      </w:r>
      <w:r w:rsidR="001567AE">
        <w:rPr>
          <w:rFonts w:cstheme="minorHAnsi"/>
          <w:color w:val="000000" w:themeColor="text1"/>
        </w:rPr>
        <w:t xml:space="preserve"> Der Mindestabstand zwischen Schüler*innen verschiedener Jahrgänge wird gewahrt.</w:t>
      </w:r>
    </w:p>
    <w:p w14:paraId="63037F46" w14:textId="110659C4" w:rsidR="00645794" w:rsidRPr="008F0CC1" w:rsidRDefault="00095218" w:rsidP="008F0CC1">
      <w:pPr>
        <w:pStyle w:val="Listenabsatz"/>
        <w:numPr>
          <w:ilvl w:val="0"/>
          <w:numId w:val="12"/>
        </w:numPr>
        <w:spacing w:after="0"/>
        <w:rPr>
          <w:rFonts w:cstheme="minorHAnsi"/>
          <w:color w:val="000000" w:themeColor="text1"/>
        </w:rPr>
      </w:pPr>
      <w:r w:rsidRPr="008F0CC1">
        <w:rPr>
          <w:rFonts w:cstheme="minorHAnsi"/>
          <w:color w:val="000000" w:themeColor="text1"/>
        </w:rPr>
        <w:t xml:space="preserve">Bei </w:t>
      </w:r>
      <w:r w:rsidR="00DB67CD" w:rsidRPr="008F0CC1">
        <w:rPr>
          <w:rFonts w:cstheme="minorHAnsi"/>
          <w:color w:val="000000" w:themeColor="text1"/>
        </w:rPr>
        <w:t xml:space="preserve">einer </w:t>
      </w:r>
      <w:r w:rsidRPr="008F0CC1">
        <w:rPr>
          <w:rFonts w:cstheme="minorHAnsi"/>
          <w:color w:val="000000" w:themeColor="text1"/>
        </w:rPr>
        <w:t xml:space="preserve">Regenpause </w:t>
      </w:r>
      <w:r w:rsidR="00FA0371" w:rsidRPr="008F0CC1">
        <w:rPr>
          <w:rFonts w:cstheme="minorHAnsi"/>
          <w:color w:val="000000" w:themeColor="text1"/>
        </w:rPr>
        <w:t>halten sich Schüler*innen</w:t>
      </w:r>
      <w:r w:rsidRPr="008F0CC1">
        <w:rPr>
          <w:rFonts w:cstheme="minorHAnsi"/>
          <w:color w:val="000000" w:themeColor="text1"/>
        </w:rPr>
        <w:t xml:space="preserve"> </w:t>
      </w:r>
      <w:r w:rsidR="003545C9">
        <w:rPr>
          <w:rFonts w:cstheme="minorHAnsi"/>
          <w:color w:val="FF0000"/>
        </w:rPr>
        <w:t>-</w:t>
      </w:r>
      <w:r w:rsidR="008F0CC1" w:rsidRPr="008F0CC1">
        <w:rPr>
          <w:rFonts w:cstheme="minorHAnsi"/>
          <w:color w:val="000000" w:themeColor="text1"/>
        </w:rPr>
        <w:t xml:space="preserve">in der Regel </w:t>
      </w:r>
      <w:r w:rsidRPr="008F0CC1">
        <w:rPr>
          <w:rFonts w:cstheme="minorHAnsi"/>
          <w:color w:val="000000" w:themeColor="text1"/>
        </w:rPr>
        <w:t xml:space="preserve">in den </w:t>
      </w:r>
      <w:r w:rsidR="00FA0371" w:rsidRPr="008F0CC1">
        <w:rPr>
          <w:rFonts w:cstheme="minorHAnsi"/>
          <w:color w:val="000000" w:themeColor="text1"/>
        </w:rPr>
        <w:t xml:space="preserve">Klassen- und </w:t>
      </w:r>
      <w:r w:rsidRPr="008F0CC1">
        <w:rPr>
          <w:rFonts w:cstheme="minorHAnsi"/>
          <w:color w:val="000000" w:themeColor="text1"/>
        </w:rPr>
        <w:t>Kursräumen des nachfolgenden Unterrichts</w:t>
      </w:r>
      <w:r w:rsidR="00FA0371" w:rsidRPr="008F0CC1">
        <w:rPr>
          <w:rFonts w:cstheme="minorHAnsi"/>
          <w:color w:val="000000" w:themeColor="text1"/>
        </w:rPr>
        <w:t xml:space="preserve"> auf. Da Naturwissenschafts-, Kunst- und Musikräume verschlossen bleiben, ist für die</w:t>
      </w:r>
      <w:r w:rsidR="00AB1E6C">
        <w:rPr>
          <w:rFonts w:cstheme="minorHAnsi"/>
          <w:color w:val="000000" w:themeColor="text1"/>
        </w:rPr>
        <w:t xml:space="preserve"> Schüler*innen der Jahrgänge 7 bis 11</w:t>
      </w:r>
      <w:r w:rsidR="00FA0371" w:rsidRPr="008F0CC1">
        <w:rPr>
          <w:rFonts w:cstheme="minorHAnsi"/>
          <w:color w:val="000000" w:themeColor="text1"/>
        </w:rPr>
        <w:t xml:space="preserve"> ein Aufenthalt in Ebene U gestattet, wobei das Abstandsgebot zu Mitschüler*innen anderer Jahrgänge einzuhalten ist.</w:t>
      </w:r>
      <w:r w:rsidR="005D44C4">
        <w:rPr>
          <w:rFonts w:cstheme="minorHAnsi"/>
          <w:color w:val="000000" w:themeColor="text1"/>
        </w:rPr>
        <w:t xml:space="preserve"> Hierbei halten sich die Schüler*innen d</w:t>
      </w:r>
      <w:r w:rsidR="00AB1E6C">
        <w:rPr>
          <w:rFonts w:cstheme="minorHAnsi"/>
          <w:color w:val="000000" w:themeColor="text1"/>
        </w:rPr>
        <w:t>es Jahrgangs 10 und 11 vor den Kursräumen auf</w:t>
      </w:r>
      <w:r w:rsidR="005D44C4">
        <w:rPr>
          <w:rFonts w:cstheme="minorHAnsi"/>
          <w:color w:val="000000" w:themeColor="text1"/>
        </w:rPr>
        <w:t>; die</w:t>
      </w:r>
      <w:r w:rsidR="00FA0371" w:rsidRPr="008F0CC1">
        <w:rPr>
          <w:rFonts w:cstheme="minorHAnsi"/>
          <w:color w:val="000000" w:themeColor="text1"/>
        </w:rPr>
        <w:t xml:space="preserve"> </w:t>
      </w:r>
      <w:r w:rsidR="005D44C4">
        <w:rPr>
          <w:rFonts w:cstheme="minorHAnsi"/>
          <w:color w:val="000000" w:themeColor="text1"/>
        </w:rPr>
        <w:t>Schüler*innen au</w:t>
      </w:r>
      <w:r w:rsidR="0030652B">
        <w:rPr>
          <w:rFonts w:cstheme="minorHAnsi"/>
          <w:color w:val="000000" w:themeColor="text1"/>
        </w:rPr>
        <w:t>s</w:t>
      </w:r>
      <w:r w:rsidR="005D44C4">
        <w:rPr>
          <w:rFonts w:cstheme="minorHAnsi"/>
          <w:color w:val="000000" w:themeColor="text1"/>
        </w:rPr>
        <w:t xml:space="preserve"> Jg. 7 – </w:t>
      </w:r>
      <w:r w:rsidR="00AB1E6C">
        <w:rPr>
          <w:rFonts w:cstheme="minorHAnsi"/>
          <w:color w:val="000000" w:themeColor="text1"/>
        </w:rPr>
        <w:t>9</w:t>
      </w:r>
      <w:r w:rsidR="005D44C4">
        <w:rPr>
          <w:rFonts w:cstheme="minorHAnsi"/>
          <w:color w:val="000000" w:themeColor="text1"/>
        </w:rPr>
        <w:t xml:space="preserve"> im Bereich der Tischtennisplatten</w:t>
      </w:r>
      <w:r w:rsidR="00AB1E6C">
        <w:rPr>
          <w:rFonts w:cstheme="minorHAnsi"/>
          <w:color w:val="000000" w:themeColor="text1"/>
        </w:rPr>
        <w:t xml:space="preserve">. Der Aufenthaltsort der Schüler*innen der Kursstufe </w:t>
      </w:r>
      <w:r w:rsidR="00A23D36">
        <w:rPr>
          <w:rFonts w:cstheme="minorHAnsi"/>
          <w:color w:val="000000" w:themeColor="text1"/>
        </w:rPr>
        <w:t>befindet sich</w:t>
      </w:r>
      <w:r w:rsidR="00AB1E6C">
        <w:rPr>
          <w:rFonts w:cstheme="minorHAnsi"/>
          <w:color w:val="000000" w:themeColor="text1"/>
        </w:rPr>
        <w:t xml:space="preserve"> vorerst in </w:t>
      </w:r>
      <w:r w:rsidR="0030652B">
        <w:rPr>
          <w:rFonts w:cstheme="minorHAnsi"/>
          <w:color w:val="000000" w:themeColor="text1"/>
        </w:rPr>
        <w:t>der Mensa, die nach Jahrgängen getrennte Bereiche aufweist.</w:t>
      </w:r>
    </w:p>
    <w:p w14:paraId="7E7329EC" w14:textId="559D7253" w:rsidR="00645794" w:rsidRPr="00BD13BB" w:rsidRDefault="00645794" w:rsidP="00BD13BB">
      <w:pPr>
        <w:pStyle w:val="Listenabsatz"/>
        <w:numPr>
          <w:ilvl w:val="0"/>
          <w:numId w:val="12"/>
        </w:numPr>
        <w:spacing w:after="0"/>
        <w:rPr>
          <w:rFonts w:cstheme="minorHAnsi"/>
          <w:color w:val="000000" w:themeColor="text1"/>
        </w:rPr>
      </w:pPr>
      <w:r w:rsidRPr="00BD13BB">
        <w:rPr>
          <w:rFonts w:cstheme="minorHAnsi"/>
          <w:color w:val="000000" w:themeColor="text1"/>
        </w:rPr>
        <w:t>Lehrkräfte beachten ggf. geänderte Aufsichtspflichten (</w:t>
      </w:r>
      <w:r w:rsidR="00364819" w:rsidRPr="00BD13BB">
        <w:rPr>
          <w:rFonts w:cstheme="minorHAnsi"/>
          <w:color w:val="000000" w:themeColor="text1"/>
        </w:rPr>
        <w:t xml:space="preserve">Toiletten, </w:t>
      </w:r>
      <w:r w:rsidRPr="00BD13BB">
        <w:rPr>
          <w:rFonts w:cstheme="minorHAnsi"/>
          <w:color w:val="000000" w:themeColor="text1"/>
        </w:rPr>
        <w:t>verstärkt Außenbereich)</w:t>
      </w:r>
      <w:r w:rsidR="001E4A4B">
        <w:rPr>
          <w:rFonts w:cstheme="minorHAnsi"/>
        </w:rPr>
        <w:t>.</w:t>
      </w:r>
    </w:p>
    <w:p w14:paraId="0E634163" w14:textId="7228D6AB" w:rsidR="00364819" w:rsidRPr="008F0CC1" w:rsidRDefault="00364819" w:rsidP="008F0CC1">
      <w:pPr>
        <w:pStyle w:val="Listenabsatz"/>
        <w:numPr>
          <w:ilvl w:val="0"/>
          <w:numId w:val="12"/>
        </w:numPr>
        <w:spacing w:after="0"/>
        <w:rPr>
          <w:rFonts w:cstheme="minorHAnsi"/>
          <w:color w:val="000000" w:themeColor="text1"/>
        </w:rPr>
      </w:pPr>
      <w:r w:rsidRPr="008F0CC1">
        <w:rPr>
          <w:rFonts w:cstheme="minorHAnsi"/>
          <w:color w:val="000000" w:themeColor="text1"/>
        </w:rPr>
        <w:t xml:space="preserve">Das Sekretariat darf nur einzeln und mit Abstand betreten werden. </w:t>
      </w:r>
    </w:p>
    <w:p w14:paraId="10D021E0" w14:textId="25C5050A" w:rsidR="00F208D0" w:rsidRDefault="00D478F9" w:rsidP="008F0CC1">
      <w:pPr>
        <w:pStyle w:val="Listenabsatz"/>
        <w:numPr>
          <w:ilvl w:val="0"/>
          <w:numId w:val="12"/>
        </w:numPr>
        <w:spacing w:after="0"/>
        <w:rPr>
          <w:rFonts w:cstheme="minorHAnsi"/>
          <w:color w:val="000000" w:themeColor="text1"/>
        </w:rPr>
      </w:pPr>
      <w:r w:rsidRPr="008F0CC1">
        <w:rPr>
          <w:rFonts w:cstheme="minorHAnsi"/>
          <w:color w:val="000000" w:themeColor="text1"/>
        </w:rPr>
        <w:t>In der</w:t>
      </w:r>
      <w:r w:rsidR="00F208D0" w:rsidRPr="008F0CC1">
        <w:rPr>
          <w:rFonts w:cstheme="minorHAnsi"/>
          <w:color w:val="000000" w:themeColor="text1"/>
        </w:rPr>
        <w:t xml:space="preserve"> Mittagspause </w:t>
      </w:r>
      <w:r w:rsidR="00924709" w:rsidRPr="008F0CC1">
        <w:rPr>
          <w:rFonts w:cstheme="minorHAnsi"/>
          <w:color w:val="000000" w:themeColor="text1"/>
        </w:rPr>
        <w:t xml:space="preserve">halten sich die </w:t>
      </w:r>
      <w:r w:rsidR="008F0CC1" w:rsidRPr="008F0CC1">
        <w:rPr>
          <w:rFonts w:cstheme="minorHAnsi"/>
          <w:color w:val="000000" w:themeColor="text1"/>
        </w:rPr>
        <w:t>Schüler*innen in den nachfolgenden Klassenräumen- oder Kursräumen</w:t>
      </w:r>
      <w:r w:rsidR="00DC0147">
        <w:rPr>
          <w:rFonts w:cstheme="minorHAnsi"/>
          <w:color w:val="000000" w:themeColor="text1"/>
        </w:rPr>
        <w:t xml:space="preserve"> </w:t>
      </w:r>
      <w:r w:rsidR="008F0CC1">
        <w:rPr>
          <w:rFonts w:cstheme="minorHAnsi"/>
          <w:color w:val="000000" w:themeColor="text1"/>
        </w:rPr>
        <w:t>oder in der Mediothek auf.</w:t>
      </w:r>
      <w:r w:rsidR="008F0CC1" w:rsidRPr="008F0CC1">
        <w:rPr>
          <w:rFonts w:cstheme="minorHAnsi"/>
          <w:color w:val="000000" w:themeColor="text1"/>
        </w:rPr>
        <w:t xml:space="preserve"> Sind diese verschlossen (z. B. Naturwissenschaftsräume), ist</w:t>
      </w:r>
      <w:r w:rsidR="00DC0147">
        <w:rPr>
          <w:rFonts w:cstheme="minorHAnsi"/>
          <w:color w:val="000000" w:themeColor="text1"/>
        </w:rPr>
        <w:t xml:space="preserve"> </w:t>
      </w:r>
      <w:r w:rsidR="0030652B">
        <w:rPr>
          <w:rFonts w:cstheme="minorHAnsi"/>
          <w:color w:val="000000" w:themeColor="text1"/>
        </w:rPr>
        <w:t xml:space="preserve">für die Jgg. 7 – 11 </w:t>
      </w:r>
      <w:r w:rsidR="00DC0147">
        <w:rPr>
          <w:rFonts w:cstheme="minorHAnsi"/>
          <w:color w:val="000000" w:themeColor="text1"/>
        </w:rPr>
        <w:t>auch</w:t>
      </w:r>
      <w:r w:rsidR="008F0CC1" w:rsidRPr="008F0CC1">
        <w:rPr>
          <w:rFonts w:cstheme="minorHAnsi"/>
          <w:color w:val="000000" w:themeColor="text1"/>
        </w:rPr>
        <w:t xml:space="preserve"> ein Aufenthalt</w:t>
      </w:r>
      <w:r w:rsidR="00BD13BB">
        <w:rPr>
          <w:rFonts w:cstheme="minorHAnsi"/>
          <w:color w:val="000000" w:themeColor="text1"/>
        </w:rPr>
        <w:t xml:space="preserve"> unter Wahrung des Abstandsgebots zu Mitschüler*innen anderer Jahrgänge</w:t>
      </w:r>
      <w:r w:rsidR="0030652B">
        <w:rPr>
          <w:rFonts w:cstheme="minorHAnsi"/>
          <w:color w:val="000000" w:themeColor="text1"/>
        </w:rPr>
        <w:t xml:space="preserve"> in </w:t>
      </w:r>
      <w:r w:rsidR="008F0CC1" w:rsidRPr="008F0CC1">
        <w:rPr>
          <w:rFonts w:cstheme="minorHAnsi"/>
          <w:color w:val="000000" w:themeColor="text1"/>
        </w:rPr>
        <w:t>Ebene U gestattet</w:t>
      </w:r>
      <w:r w:rsidR="005D44C4">
        <w:rPr>
          <w:rFonts w:cstheme="minorHAnsi"/>
          <w:color w:val="000000" w:themeColor="text1"/>
        </w:rPr>
        <w:t xml:space="preserve"> (s. Regenpause)</w:t>
      </w:r>
      <w:r w:rsidR="008F0CC1" w:rsidRPr="008F0CC1">
        <w:rPr>
          <w:rFonts w:cstheme="minorHAnsi"/>
          <w:color w:val="000000" w:themeColor="text1"/>
        </w:rPr>
        <w:t>.</w:t>
      </w:r>
      <w:r w:rsidR="0030652B">
        <w:rPr>
          <w:rFonts w:cstheme="minorHAnsi"/>
          <w:color w:val="000000" w:themeColor="text1"/>
        </w:rPr>
        <w:t xml:space="preserve"> Schüler*innen der Kursstufe halten sich in der Mensa auf.</w:t>
      </w:r>
      <w:r w:rsidR="008F0CC1" w:rsidRPr="008F0CC1">
        <w:rPr>
          <w:rFonts w:cstheme="minorHAnsi"/>
          <w:color w:val="000000" w:themeColor="text1"/>
        </w:rPr>
        <w:t xml:space="preserve"> </w:t>
      </w:r>
      <w:r w:rsidR="00924709" w:rsidRPr="008F0CC1">
        <w:rPr>
          <w:rFonts w:cstheme="minorHAnsi"/>
          <w:color w:val="000000" w:themeColor="text1"/>
        </w:rPr>
        <w:t>Ein Aufenthalt im Freien ist</w:t>
      </w:r>
      <w:r w:rsidR="005D44C4">
        <w:rPr>
          <w:rFonts w:cstheme="minorHAnsi"/>
          <w:color w:val="000000" w:themeColor="text1"/>
        </w:rPr>
        <w:t xml:space="preserve"> ausdrücklich erwünscht.</w:t>
      </w:r>
      <w:r w:rsidR="00F208D0" w:rsidRPr="008F0CC1">
        <w:rPr>
          <w:rFonts w:cstheme="minorHAnsi"/>
          <w:color w:val="000000" w:themeColor="text1"/>
        </w:rPr>
        <w:t xml:space="preserve"> </w:t>
      </w:r>
    </w:p>
    <w:p w14:paraId="72549BB9" w14:textId="77777777" w:rsidR="00DA3F9E" w:rsidRDefault="00DA3F9E" w:rsidP="00DA3F9E">
      <w:pPr>
        <w:spacing w:after="0"/>
        <w:rPr>
          <w:rFonts w:cstheme="minorHAnsi"/>
          <w:color w:val="000000" w:themeColor="text1"/>
          <w:u w:val="single"/>
        </w:rPr>
      </w:pPr>
    </w:p>
    <w:p w14:paraId="55452F9F" w14:textId="0B1CFE4E" w:rsidR="00DA3F9E" w:rsidRDefault="00DA3F9E" w:rsidP="00DA3F9E">
      <w:pPr>
        <w:spacing w:after="0"/>
        <w:rPr>
          <w:rFonts w:cstheme="minorHAnsi"/>
          <w:color w:val="000000" w:themeColor="text1"/>
          <w:u w:val="single"/>
        </w:rPr>
      </w:pPr>
      <w:r w:rsidRPr="00DA3F9E">
        <w:rPr>
          <w:rFonts w:cstheme="minorHAnsi"/>
          <w:color w:val="000000" w:themeColor="text1"/>
          <w:u w:val="single"/>
        </w:rPr>
        <w:t>7. Einnahmen von Speisen</w:t>
      </w:r>
    </w:p>
    <w:p w14:paraId="20BA1EA9" w14:textId="512F0839" w:rsidR="00DA3F9E" w:rsidRPr="00B52457" w:rsidRDefault="00B52457" w:rsidP="00DA3F9E">
      <w:pPr>
        <w:pStyle w:val="Listenabsatz"/>
        <w:numPr>
          <w:ilvl w:val="0"/>
          <w:numId w:val="23"/>
        </w:numPr>
        <w:spacing w:after="0"/>
        <w:rPr>
          <w:rFonts w:cstheme="minorHAnsi"/>
          <w:color w:val="000000" w:themeColor="text1"/>
          <w:u w:val="single"/>
        </w:rPr>
      </w:pPr>
      <w:r>
        <w:rPr>
          <w:rFonts w:cstheme="minorHAnsi"/>
          <w:color w:val="000000" w:themeColor="text1"/>
        </w:rPr>
        <w:t>Speisen sind nicht mit anderen Personen zu teilen. Verpackte Fertigprodukte dürfen jedoch an andere weitergegeben werden.</w:t>
      </w:r>
    </w:p>
    <w:p w14:paraId="7C1AE6E9" w14:textId="31BA541B" w:rsidR="00B52457" w:rsidRPr="00B52457" w:rsidRDefault="001567AE" w:rsidP="00DA3F9E">
      <w:pPr>
        <w:pStyle w:val="Listenabsatz"/>
        <w:numPr>
          <w:ilvl w:val="0"/>
          <w:numId w:val="23"/>
        </w:numPr>
        <w:spacing w:after="0"/>
        <w:rPr>
          <w:rFonts w:cstheme="minorHAnsi"/>
          <w:color w:val="000000" w:themeColor="text1"/>
          <w:u w:val="single"/>
        </w:rPr>
      </w:pPr>
      <w:r>
        <w:rPr>
          <w:rFonts w:cstheme="minorHAnsi"/>
          <w:color w:val="000000" w:themeColor="text1"/>
        </w:rPr>
        <w:t>Sofern in der Mensa ein Mittagessen</w:t>
      </w:r>
      <w:r w:rsidR="00151286">
        <w:rPr>
          <w:rFonts w:cstheme="minorHAnsi"/>
          <w:color w:val="000000" w:themeColor="text1"/>
        </w:rPr>
        <w:t xml:space="preserve"> angeboten oder ein Kiosk betrieben wird, ist im Ausgabebereich</w:t>
      </w:r>
      <w:r>
        <w:rPr>
          <w:rFonts w:cstheme="minorHAnsi"/>
          <w:color w:val="000000" w:themeColor="text1"/>
        </w:rPr>
        <w:t xml:space="preserve"> </w:t>
      </w:r>
      <w:r w:rsidR="00151286">
        <w:rPr>
          <w:rFonts w:cstheme="minorHAnsi"/>
          <w:color w:val="000000" w:themeColor="text1"/>
        </w:rPr>
        <w:t xml:space="preserve">ein Abstand von 1,5 m zu gewährleisten. Während der Einnahme des Mittagessens gelt dieses Abstandgebot </w:t>
      </w:r>
      <w:r w:rsidR="00774DD6">
        <w:rPr>
          <w:rFonts w:cstheme="minorHAnsi"/>
          <w:color w:val="000000" w:themeColor="text1"/>
        </w:rPr>
        <w:t>weiterhin für</w:t>
      </w:r>
      <w:r w:rsidR="00151286">
        <w:rPr>
          <w:rFonts w:cstheme="minorHAnsi"/>
          <w:color w:val="000000" w:themeColor="text1"/>
        </w:rPr>
        <w:t xml:space="preserve"> Lehrkräfte, Mitarbeiter und für Schüler*innen verschiedener Jahrgänge. Es werden getrennte Bereiche ausgewiesen. </w:t>
      </w:r>
    </w:p>
    <w:p w14:paraId="785D63B3" w14:textId="19E4824A" w:rsidR="00B52457" w:rsidRPr="00B52457" w:rsidRDefault="00B52457" w:rsidP="00DA3F9E">
      <w:pPr>
        <w:pStyle w:val="Listenabsatz"/>
        <w:numPr>
          <w:ilvl w:val="0"/>
          <w:numId w:val="23"/>
        </w:numPr>
        <w:spacing w:after="0"/>
        <w:rPr>
          <w:rFonts w:cstheme="minorHAnsi"/>
          <w:color w:val="000000" w:themeColor="text1"/>
          <w:u w:val="single"/>
        </w:rPr>
      </w:pPr>
      <w:r>
        <w:rPr>
          <w:rFonts w:cstheme="minorHAnsi"/>
          <w:color w:val="000000" w:themeColor="text1"/>
        </w:rPr>
        <w:t>Die Teilnahme am Mittagessen wird dokumentiert.</w:t>
      </w:r>
    </w:p>
    <w:p w14:paraId="6E67094D" w14:textId="5930AEC7" w:rsidR="00B52457" w:rsidRPr="00DA3F9E" w:rsidRDefault="00B52457" w:rsidP="00DA3F9E">
      <w:pPr>
        <w:pStyle w:val="Listenabsatz"/>
        <w:numPr>
          <w:ilvl w:val="0"/>
          <w:numId w:val="23"/>
        </w:numPr>
        <w:spacing w:after="0"/>
        <w:rPr>
          <w:rFonts w:cstheme="minorHAnsi"/>
          <w:color w:val="000000" w:themeColor="text1"/>
          <w:u w:val="single"/>
        </w:rPr>
      </w:pPr>
      <w:r>
        <w:rPr>
          <w:rFonts w:cstheme="minorHAnsi"/>
          <w:color w:val="000000" w:themeColor="text1"/>
        </w:rPr>
        <w:t>Speisen werden auf zwei Tabletts herausgegeben, nach Beendigung der Mahlzeit verbleibt ein Tablett auf dem Tisch. Dieser Platz kann</w:t>
      </w:r>
      <w:r w:rsidR="00B76764">
        <w:rPr>
          <w:rFonts w:cstheme="minorHAnsi"/>
          <w:color w:val="000000" w:themeColor="text1"/>
        </w:rPr>
        <w:t xml:space="preserve"> von der nächsten Person</w:t>
      </w:r>
      <w:r>
        <w:rPr>
          <w:rFonts w:cstheme="minorHAnsi"/>
          <w:color w:val="000000" w:themeColor="text1"/>
        </w:rPr>
        <w:t xml:space="preserve"> erst wieder eingenommen werden, wenn das Tablett entfernt und der Tisch vom </w:t>
      </w:r>
      <w:r w:rsidR="005D44C4">
        <w:rPr>
          <w:rFonts w:cstheme="minorHAnsi"/>
          <w:color w:val="000000" w:themeColor="text1"/>
        </w:rPr>
        <w:t>Mensap</w:t>
      </w:r>
      <w:r>
        <w:rPr>
          <w:rFonts w:cstheme="minorHAnsi"/>
          <w:color w:val="000000" w:themeColor="text1"/>
        </w:rPr>
        <w:t>ersonal desinfiziert wurde.</w:t>
      </w:r>
    </w:p>
    <w:p w14:paraId="0D44ECFA" w14:textId="2A1D371A" w:rsidR="00A17DED" w:rsidRPr="00032B1B" w:rsidRDefault="00A17DED" w:rsidP="00785FD6">
      <w:pPr>
        <w:spacing w:after="0"/>
        <w:rPr>
          <w:rFonts w:cstheme="minorHAnsi"/>
          <w:color w:val="000000" w:themeColor="text1"/>
        </w:rPr>
      </w:pPr>
    </w:p>
    <w:p w14:paraId="5BBA9679" w14:textId="089B5E56" w:rsidR="00427704" w:rsidRPr="00032B1B" w:rsidRDefault="00DA3F9E" w:rsidP="00732F93">
      <w:pPr>
        <w:rPr>
          <w:rFonts w:cstheme="minorHAnsi"/>
          <w:color w:val="000000" w:themeColor="text1"/>
          <w:u w:val="single"/>
        </w:rPr>
      </w:pPr>
      <w:r>
        <w:rPr>
          <w:rFonts w:cstheme="minorHAnsi"/>
          <w:color w:val="000000" w:themeColor="text1"/>
          <w:u w:val="single"/>
        </w:rPr>
        <w:t>8</w:t>
      </w:r>
      <w:r w:rsidR="00427704" w:rsidRPr="00032B1B">
        <w:rPr>
          <w:rFonts w:cstheme="minorHAnsi"/>
          <w:color w:val="000000" w:themeColor="text1"/>
          <w:u w:val="single"/>
        </w:rPr>
        <w:t xml:space="preserve">. Wegeführung </w:t>
      </w:r>
    </w:p>
    <w:p w14:paraId="202B8F9A" w14:textId="35D7D088" w:rsidR="00F557BB" w:rsidRPr="00DA3F9E" w:rsidRDefault="00F557BB" w:rsidP="00DA3F9E">
      <w:pPr>
        <w:pStyle w:val="Listenabsatz"/>
        <w:numPr>
          <w:ilvl w:val="0"/>
          <w:numId w:val="21"/>
        </w:numPr>
        <w:spacing w:after="0"/>
        <w:rPr>
          <w:rFonts w:cstheme="minorHAnsi"/>
          <w:color w:val="000000" w:themeColor="text1"/>
        </w:rPr>
      </w:pPr>
      <w:r w:rsidRPr="00DA3F9E">
        <w:rPr>
          <w:rFonts w:cstheme="minorHAnsi"/>
          <w:color w:val="000000" w:themeColor="text1"/>
        </w:rPr>
        <w:t xml:space="preserve">Die Abstands- und Wegeregelungen sind </w:t>
      </w:r>
      <w:r w:rsidR="008C2E41" w:rsidRPr="00DA3F9E">
        <w:rPr>
          <w:rFonts w:cstheme="minorHAnsi"/>
          <w:color w:val="000000" w:themeColor="text1"/>
        </w:rPr>
        <w:t xml:space="preserve">unbedingt </w:t>
      </w:r>
      <w:r w:rsidRPr="00DA3F9E">
        <w:rPr>
          <w:rFonts w:cstheme="minorHAnsi"/>
          <w:color w:val="000000" w:themeColor="text1"/>
        </w:rPr>
        <w:t>zu beachten.</w:t>
      </w:r>
    </w:p>
    <w:p w14:paraId="4230D326" w14:textId="5439630E" w:rsidR="00F557BB" w:rsidRDefault="00F557BB" w:rsidP="00DA3F9E">
      <w:pPr>
        <w:pStyle w:val="Listenabsatz"/>
        <w:numPr>
          <w:ilvl w:val="0"/>
          <w:numId w:val="21"/>
        </w:numPr>
        <w:spacing w:after="0"/>
        <w:rPr>
          <w:rFonts w:cstheme="minorHAnsi"/>
          <w:color w:val="000000" w:themeColor="text1"/>
        </w:rPr>
      </w:pPr>
      <w:r w:rsidRPr="00DA3F9E">
        <w:rPr>
          <w:rFonts w:cstheme="minorHAnsi"/>
          <w:color w:val="000000" w:themeColor="text1"/>
        </w:rPr>
        <w:t xml:space="preserve">Auf dem Parkplatz, an den Fahrradständern und an der Bushaltestelle sind ebenfalls </w:t>
      </w:r>
      <w:r w:rsidR="00B76764">
        <w:rPr>
          <w:rFonts w:cstheme="minorHAnsi"/>
          <w:color w:val="000000" w:themeColor="text1"/>
        </w:rPr>
        <w:t xml:space="preserve">die geltenden </w:t>
      </w:r>
      <w:r w:rsidRPr="00DA3F9E">
        <w:rPr>
          <w:rFonts w:cstheme="minorHAnsi"/>
          <w:color w:val="000000" w:themeColor="text1"/>
        </w:rPr>
        <w:t>Abstands- und Hygieneregeln</w:t>
      </w:r>
      <w:r w:rsidR="00364819" w:rsidRPr="00DA3F9E">
        <w:rPr>
          <w:rFonts w:cstheme="minorHAnsi"/>
          <w:color w:val="000000" w:themeColor="text1"/>
        </w:rPr>
        <w:t xml:space="preserve"> </w:t>
      </w:r>
      <w:r w:rsidRPr="00DA3F9E">
        <w:rPr>
          <w:rFonts w:cstheme="minorHAnsi"/>
          <w:color w:val="000000" w:themeColor="text1"/>
        </w:rPr>
        <w:t>einzuhalten</w:t>
      </w:r>
      <w:r w:rsidR="00364819" w:rsidRPr="00DA3F9E">
        <w:rPr>
          <w:rFonts w:cstheme="minorHAnsi"/>
          <w:color w:val="000000" w:themeColor="text1"/>
        </w:rPr>
        <w:t xml:space="preserve">. Der Mund-Nasen-Schutz </w:t>
      </w:r>
      <w:r w:rsidR="00732F93" w:rsidRPr="00DA3F9E">
        <w:rPr>
          <w:rFonts w:cstheme="minorHAnsi"/>
          <w:color w:val="000000" w:themeColor="text1"/>
        </w:rPr>
        <w:t>ist an der Bushaltestelle Pflicht</w:t>
      </w:r>
      <w:r w:rsidR="003C23CA" w:rsidRPr="00DA3F9E">
        <w:rPr>
          <w:rFonts w:cstheme="minorHAnsi"/>
          <w:color w:val="000000" w:themeColor="text1"/>
        </w:rPr>
        <w:t>.</w:t>
      </w:r>
    </w:p>
    <w:p w14:paraId="3899E25C" w14:textId="544D9D39" w:rsidR="00774DD6" w:rsidRDefault="00774DD6" w:rsidP="00774DD6">
      <w:pPr>
        <w:spacing w:after="0"/>
        <w:rPr>
          <w:rFonts w:cstheme="minorHAnsi"/>
          <w:color w:val="000000" w:themeColor="text1"/>
        </w:rPr>
      </w:pPr>
    </w:p>
    <w:p w14:paraId="409575F0" w14:textId="40DA570C" w:rsidR="00774DD6" w:rsidRDefault="00774DD6" w:rsidP="00774DD6">
      <w:pPr>
        <w:spacing w:after="0"/>
        <w:rPr>
          <w:rFonts w:cstheme="minorHAnsi"/>
          <w:color w:val="000000" w:themeColor="text1"/>
        </w:rPr>
      </w:pPr>
    </w:p>
    <w:p w14:paraId="134A3F8E" w14:textId="2274D60C" w:rsidR="00774DD6" w:rsidRDefault="00774DD6" w:rsidP="00774DD6">
      <w:pPr>
        <w:spacing w:after="0"/>
        <w:rPr>
          <w:rFonts w:cstheme="minorHAnsi"/>
          <w:color w:val="000000" w:themeColor="text1"/>
        </w:rPr>
      </w:pPr>
    </w:p>
    <w:p w14:paraId="77444B52" w14:textId="77777777" w:rsidR="00774DD6" w:rsidRPr="00774DD6" w:rsidRDefault="00774DD6" w:rsidP="00774DD6">
      <w:pPr>
        <w:spacing w:after="0"/>
        <w:rPr>
          <w:rFonts w:cstheme="minorHAnsi"/>
          <w:color w:val="000000" w:themeColor="text1"/>
        </w:rPr>
      </w:pPr>
    </w:p>
    <w:p w14:paraId="6621283A" w14:textId="77777777" w:rsidR="00F557BB" w:rsidRPr="00032B1B" w:rsidRDefault="00F557BB" w:rsidP="00427704">
      <w:pPr>
        <w:rPr>
          <w:rFonts w:cstheme="minorHAnsi"/>
          <w:color w:val="000000" w:themeColor="text1"/>
        </w:rPr>
      </w:pPr>
    </w:p>
    <w:p w14:paraId="21112797" w14:textId="5662E44D" w:rsidR="00427704" w:rsidRPr="00032B1B" w:rsidRDefault="00DA3F9E" w:rsidP="00427704">
      <w:pPr>
        <w:rPr>
          <w:rFonts w:cstheme="minorHAnsi"/>
          <w:color w:val="000000" w:themeColor="text1"/>
          <w:u w:val="single"/>
        </w:rPr>
      </w:pPr>
      <w:r>
        <w:rPr>
          <w:rFonts w:cstheme="minorHAnsi"/>
          <w:color w:val="000000" w:themeColor="text1"/>
          <w:u w:val="single"/>
        </w:rPr>
        <w:lastRenderedPageBreak/>
        <w:t>9</w:t>
      </w:r>
      <w:r w:rsidR="00306A5A">
        <w:rPr>
          <w:rFonts w:cstheme="minorHAnsi"/>
          <w:color w:val="000000" w:themeColor="text1"/>
          <w:u w:val="single"/>
        </w:rPr>
        <w:t>.</w:t>
      </w:r>
      <w:r w:rsidR="00427704" w:rsidRPr="00032B1B">
        <w:rPr>
          <w:rFonts w:cstheme="minorHAnsi"/>
          <w:color w:val="000000" w:themeColor="text1"/>
          <w:u w:val="single"/>
        </w:rPr>
        <w:t xml:space="preserve"> Konferenzen und Versammlungen </w:t>
      </w:r>
    </w:p>
    <w:p w14:paraId="2387D11F" w14:textId="5A450F5E" w:rsidR="00732F93" w:rsidRPr="00DA3F9E" w:rsidRDefault="00DC0147" w:rsidP="00DA3F9E">
      <w:pPr>
        <w:pStyle w:val="Listenabsatz"/>
        <w:numPr>
          <w:ilvl w:val="0"/>
          <w:numId w:val="22"/>
        </w:numPr>
        <w:rPr>
          <w:rFonts w:cstheme="minorHAnsi"/>
          <w:color w:val="000000" w:themeColor="text1"/>
        </w:rPr>
      </w:pPr>
      <w:r w:rsidRPr="00DA3F9E">
        <w:rPr>
          <w:rFonts w:cstheme="minorHAnsi"/>
          <w:color w:val="000000" w:themeColor="text1"/>
        </w:rPr>
        <w:t xml:space="preserve">Besprechungen und Konferenzen der schulischen Gremien sind </w:t>
      </w:r>
      <w:r w:rsidR="00B76764">
        <w:rPr>
          <w:rFonts w:cstheme="minorHAnsi"/>
          <w:color w:val="000000" w:themeColor="text1"/>
        </w:rPr>
        <w:t>zulässig</w:t>
      </w:r>
      <w:r w:rsidRPr="00DA3F9E">
        <w:rPr>
          <w:rFonts w:cstheme="minorHAnsi"/>
          <w:color w:val="000000" w:themeColor="text1"/>
        </w:rPr>
        <w:t>, sollten jedoch auf das notwendige Maß begrenzt werden. Das gilt auch für Elternsprechtage. Die Einhaltung des Mindestabstands ist zu gewährleisten.</w:t>
      </w:r>
    </w:p>
    <w:p w14:paraId="44141560" w14:textId="77777777" w:rsidR="003545C9" w:rsidRDefault="008B1151" w:rsidP="005B41B4">
      <w:pPr>
        <w:rPr>
          <w:rFonts w:cstheme="minorHAnsi"/>
          <w:color w:val="000000" w:themeColor="text1"/>
        </w:rPr>
      </w:pPr>
      <w:r w:rsidRPr="00032B1B">
        <w:rPr>
          <w:rFonts w:cstheme="minorHAnsi"/>
          <w:color w:val="000000" w:themeColor="text1"/>
        </w:rPr>
        <w:t xml:space="preserve"> </w:t>
      </w:r>
    </w:p>
    <w:p w14:paraId="045E9521" w14:textId="122DA6C0" w:rsidR="00DA3F9E" w:rsidRPr="003545C9" w:rsidRDefault="00DA3F9E" w:rsidP="005B41B4">
      <w:pPr>
        <w:rPr>
          <w:rFonts w:cstheme="minorHAnsi"/>
          <w:color w:val="000000" w:themeColor="text1"/>
        </w:rPr>
      </w:pPr>
      <w:r>
        <w:rPr>
          <w:rFonts w:cstheme="minorHAnsi"/>
          <w:color w:val="000000" w:themeColor="text1"/>
          <w:u w:val="single"/>
        </w:rPr>
        <w:t>10</w:t>
      </w:r>
      <w:r w:rsidR="00732F93" w:rsidRPr="00032B1B">
        <w:rPr>
          <w:rFonts w:cstheme="minorHAnsi"/>
          <w:color w:val="000000" w:themeColor="text1"/>
          <w:u w:val="single"/>
        </w:rPr>
        <w:t xml:space="preserve">. Personen mit einem höheren Risiko für einen schweren Krankheitsverlauf </w:t>
      </w:r>
    </w:p>
    <w:p w14:paraId="3DAF4144" w14:textId="266B72A6" w:rsidR="00306A5A" w:rsidRPr="00DA3F9E" w:rsidRDefault="00306A5A" w:rsidP="00DA3F9E">
      <w:pPr>
        <w:pStyle w:val="Listenabsatz"/>
        <w:numPr>
          <w:ilvl w:val="0"/>
          <w:numId w:val="20"/>
        </w:numPr>
        <w:rPr>
          <w:rFonts w:cstheme="minorHAnsi"/>
          <w:color w:val="000000" w:themeColor="text1"/>
          <w:u w:val="single"/>
        </w:rPr>
      </w:pPr>
      <w:r w:rsidRPr="00DA3F9E">
        <w:rPr>
          <w:rFonts w:cstheme="minorHAnsi"/>
          <w:color w:val="000000" w:themeColor="text1"/>
        </w:rPr>
        <w:t>Beschäftigte aus Risikogruppen</w:t>
      </w:r>
      <w:r w:rsidR="00DA3F9E">
        <w:rPr>
          <w:rFonts w:cstheme="minorHAnsi"/>
          <w:color w:val="000000" w:themeColor="text1"/>
        </w:rPr>
        <w:t xml:space="preserve"> (s. RKI, SARS-CoV-2 Steckbrief zur Coronavirus-Krankheit)</w:t>
      </w:r>
      <w:r w:rsidRPr="00DA3F9E">
        <w:rPr>
          <w:rFonts w:cstheme="minorHAnsi"/>
          <w:color w:val="000000" w:themeColor="text1"/>
        </w:rPr>
        <w:t xml:space="preserve"> können unter Berücksichtigung der Hygieneregeln wieder im Präsenzunterricht eingesetzt werden. Ob die Tätigkeit an der Schule selbst oder im Home-Office ausgeführt wird, obliegt dem Ermessen der Lehrkraft bzw. de</w:t>
      </w:r>
      <w:r w:rsidR="00853034" w:rsidRPr="00DA3F9E">
        <w:rPr>
          <w:rFonts w:cstheme="minorHAnsi"/>
          <w:color w:val="000000" w:themeColor="text1"/>
        </w:rPr>
        <w:t>s</w:t>
      </w:r>
      <w:r w:rsidRPr="00DA3F9E">
        <w:rPr>
          <w:rFonts w:cstheme="minorHAnsi"/>
          <w:color w:val="000000" w:themeColor="text1"/>
        </w:rPr>
        <w:t xml:space="preserve"> Mitarbeiter</w:t>
      </w:r>
      <w:r w:rsidR="00B76764">
        <w:rPr>
          <w:rFonts w:cstheme="minorHAnsi"/>
          <w:color w:val="000000" w:themeColor="text1"/>
        </w:rPr>
        <w:t>s</w:t>
      </w:r>
      <w:r w:rsidRPr="00DA3F9E">
        <w:rPr>
          <w:rFonts w:cstheme="minorHAnsi"/>
          <w:color w:val="000000" w:themeColor="text1"/>
        </w:rPr>
        <w:t>/der Mitarbeiterin unter Berücksichtigung des Risikos für einen schweren Krankheitsverlauf und des aktuellen Infektionsgeschehens. Bei Verbleib im Home-Office ist ein ärztliches Attest vorzulegen.</w:t>
      </w:r>
    </w:p>
    <w:p w14:paraId="51665FC1" w14:textId="0E248AF9" w:rsidR="00DA3F9E" w:rsidRPr="00DA3F9E" w:rsidRDefault="00DA3F9E" w:rsidP="00DA3F9E">
      <w:pPr>
        <w:pStyle w:val="Listenabsatz"/>
        <w:numPr>
          <w:ilvl w:val="0"/>
          <w:numId w:val="20"/>
        </w:numPr>
        <w:rPr>
          <w:rFonts w:cstheme="minorHAnsi"/>
          <w:color w:val="000000" w:themeColor="text1"/>
          <w:u w:val="single"/>
        </w:rPr>
      </w:pPr>
      <w:r>
        <w:rPr>
          <w:rFonts w:cstheme="minorHAnsi"/>
          <w:color w:val="000000" w:themeColor="text1"/>
        </w:rPr>
        <w:t>Beschäftigte, die das 60. Lebensjahr überschritten haben, werden uneingeschränkt im Präsenzunterricht eingesetzt. Gleiches gilt für Beschäftigte, die mit Angehörigen aus Risikogruppen in einem Haushalt leben</w:t>
      </w:r>
      <w:r w:rsidR="00B52457">
        <w:rPr>
          <w:rFonts w:cstheme="minorHAnsi"/>
          <w:color w:val="000000" w:themeColor="text1"/>
        </w:rPr>
        <w:t>.</w:t>
      </w:r>
    </w:p>
    <w:p w14:paraId="376A12F4" w14:textId="5BDC06C7" w:rsidR="00732F93" w:rsidRPr="00B52457" w:rsidRDefault="00732F93" w:rsidP="00B52457">
      <w:pPr>
        <w:pStyle w:val="Listenabsatz"/>
        <w:numPr>
          <w:ilvl w:val="0"/>
          <w:numId w:val="20"/>
        </w:numPr>
        <w:spacing w:after="0"/>
        <w:rPr>
          <w:rFonts w:cstheme="minorHAnsi"/>
          <w:color w:val="000000" w:themeColor="text1"/>
        </w:rPr>
      </w:pPr>
      <w:r w:rsidRPr="00B52457">
        <w:rPr>
          <w:rFonts w:cstheme="minorHAnsi"/>
          <w:color w:val="000000" w:themeColor="text1"/>
        </w:rPr>
        <w:t>Schüler</w:t>
      </w:r>
      <w:r w:rsidR="00853034" w:rsidRPr="00B52457">
        <w:rPr>
          <w:rFonts w:cstheme="minorHAnsi"/>
          <w:color w:val="000000" w:themeColor="text1"/>
        </w:rPr>
        <w:t>*innen aus</w:t>
      </w:r>
      <w:r w:rsidRPr="00B52457">
        <w:rPr>
          <w:rFonts w:cstheme="minorHAnsi"/>
          <w:color w:val="000000" w:themeColor="text1"/>
        </w:rPr>
        <w:t xml:space="preserve"> einer Risikogruppe</w:t>
      </w:r>
      <w:r w:rsidR="00DC0147" w:rsidRPr="00B52457">
        <w:rPr>
          <w:rFonts w:cstheme="minorHAnsi"/>
          <w:color w:val="000000" w:themeColor="text1"/>
        </w:rPr>
        <w:t xml:space="preserve"> haben</w:t>
      </w:r>
      <w:r w:rsidR="00306A5A" w:rsidRPr="00B52457">
        <w:rPr>
          <w:rFonts w:cstheme="minorHAnsi"/>
          <w:color w:val="000000" w:themeColor="text1"/>
        </w:rPr>
        <w:t xml:space="preserve"> grundsätzlich</w:t>
      </w:r>
      <w:r w:rsidR="00DC0147" w:rsidRPr="00B52457">
        <w:rPr>
          <w:rFonts w:cstheme="minorHAnsi"/>
          <w:color w:val="000000" w:themeColor="text1"/>
        </w:rPr>
        <w:t xml:space="preserve"> am Präsenzunterricht teilzunehmen</w:t>
      </w:r>
      <w:r w:rsidR="00306A5A" w:rsidRPr="00B52457">
        <w:rPr>
          <w:rFonts w:cstheme="minorHAnsi"/>
          <w:color w:val="000000" w:themeColor="text1"/>
        </w:rPr>
        <w:t xml:space="preserve">. </w:t>
      </w:r>
      <w:r w:rsidR="005D44C4">
        <w:rPr>
          <w:rFonts w:cstheme="minorHAnsi"/>
          <w:color w:val="000000" w:themeColor="text1"/>
        </w:rPr>
        <w:t>Ein Verbleiben im häuslichen Lernen kann im Ausnahmefall nur auf der Grundlage eines ärztlichen Attests von der Schulleitung genehmigt werden.</w:t>
      </w:r>
      <w:r w:rsidR="00306A5A" w:rsidRPr="00B52457">
        <w:rPr>
          <w:rFonts w:cstheme="minorHAnsi"/>
          <w:color w:val="000000" w:themeColor="text1"/>
        </w:rPr>
        <w:t xml:space="preserve"> </w:t>
      </w:r>
      <w:r w:rsidR="005D44C4">
        <w:rPr>
          <w:rFonts w:cstheme="minorHAnsi"/>
          <w:color w:val="000000" w:themeColor="text1"/>
        </w:rPr>
        <w:t>S</w:t>
      </w:r>
      <w:r w:rsidR="00306A5A" w:rsidRPr="00B52457">
        <w:rPr>
          <w:rFonts w:cstheme="minorHAnsi"/>
          <w:color w:val="000000" w:themeColor="text1"/>
        </w:rPr>
        <w:t>ie werden dann von</w:t>
      </w:r>
      <w:r w:rsidRPr="00B52457">
        <w:rPr>
          <w:rFonts w:cstheme="minorHAnsi"/>
          <w:color w:val="000000" w:themeColor="text1"/>
        </w:rPr>
        <w:t xml:space="preserve"> ihren Lehrkräften mit Unterrichtsmaterial, Aufgaben und Lernplänen versorgt. </w:t>
      </w:r>
    </w:p>
    <w:p w14:paraId="7B65FD05" w14:textId="05B61CFA" w:rsidR="00732F93" w:rsidRPr="00B52457" w:rsidRDefault="00853034" w:rsidP="00B52457">
      <w:pPr>
        <w:pStyle w:val="Listenabsatz"/>
        <w:numPr>
          <w:ilvl w:val="0"/>
          <w:numId w:val="20"/>
        </w:numPr>
        <w:rPr>
          <w:rFonts w:cstheme="minorHAnsi"/>
          <w:color w:val="000000" w:themeColor="text1"/>
        </w:rPr>
      </w:pPr>
      <w:r w:rsidRPr="00B52457">
        <w:rPr>
          <w:rFonts w:cstheme="minorHAnsi"/>
          <w:color w:val="000000" w:themeColor="text1"/>
        </w:rPr>
        <w:t>Schüler*innen</w:t>
      </w:r>
      <w:r w:rsidR="00732F93" w:rsidRPr="00B52457">
        <w:rPr>
          <w:rFonts w:cstheme="minorHAnsi"/>
          <w:color w:val="000000" w:themeColor="text1"/>
        </w:rPr>
        <w:t>, die mit Angehörigen einer Risikogruppe in einer häuslichen Gemeinschaft leben</w:t>
      </w:r>
      <w:r w:rsidRPr="00B52457">
        <w:rPr>
          <w:rFonts w:cstheme="minorHAnsi"/>
          <w:color w:val="000000" w:themeColor="text1"/>
        </w:rPr>
        <w:t>, können wieder am Präsenzunterricht teilnehmen oder nach Vorlage eines Attests im häuslichen Lernen verbleiben.</w:t>
      </w:r>
    </w:p>
    <w:p w14:paraId="73F394A3" w14:textId="73C6C28F" w:rsidR="00427704" w:rsidRPr="00032B1B" w:rsidRDefault="00853034" w:rsidP="00427704">
      <w:pPr>
        <w:rPr>
          <w:rFonts w:cstheme="minorHAnsi"/>
          <w:color w:val="000000" w:themeColor="text1"/>
          <w:u w:val="single"/>
        </w:rPr>
      </w:pPr>
      <w:r>
        <w:rPr>
          <w:rFonts w:cstheme="minorHAnsi"/>
          <w:color w:val="000000" w:themeColor="text1"/>
          <w:u w:val="single"/>
        </w:rPr>
        <w:t>1</w:t>
      </w:r>
      <w:r w:rsidR="00B76764">
        <w:rPr>
          <w:rFonts w:cstheme="minorHAnsi"/>
          <w:color w:val="000000" w:themeColor="text1"/>
          <w:u w:val="single"/>
        </w:rPr>
        <w:t>1</w:t>
      </w:r>
      <w:r>
        <w:rPr>
          <w:rFonts w:cstheme="minorHAnsi"/>
          <w:color w:val="000000" w:themeColor="text1"/>
          <w:u w:val="single"/>
        </w:rPr>
        <w:t>. Meldepflicht</w:t>
      </w:r>
    </w:p>
    <w:p w14:paraId="629A1A1D" w14:textId="4E71EFA9" w:rsidR="00E74384" w:rsidRPr="00B52457" w:rsidRDefault="00E74384" w:rsidP="00B52457">
      <w:pPr>
        <w:pStyle w:val="Listenabsatz"/>
        <w:numPr>
          <w:ilvl w:val="0"/>
          <w:numId w:val="24"/>
        </w:numPr>
        <w:rPr>
          <w:rFonts w:cstheme="minorHAnsi"/>
          <w:color w:val="000000" w:themeColor="text1"/>
        </w:rPr>
      </w:pPr>
      <w:r w:rsidRPr="00B52457">
        <w:rPr>
          <w:rFonts w:cstheme="minorHAnsi"/>
          <w:color w:val="000000" w:themeColor="text1"/>
        </w:rPr>
        <w:t xml:space="preserve">Das Auftreten einer Infektion mit dem Coronavirus ist der Schulleitung von den Erkrankten bzw. deren Sorgeberechtigten mitzuteilen. Das gilt auch für das gesamte Personal der Schule.  </w:t>
      </w:r>
    </w:p>
    <w:p w14:paraId="4CE8AFC3" w14:textId="47FFA1C5" w:rsidR="00E53F99" w:rsidRDefault="00853034" w:rsidP="00B52457">
      <w:pPr>
        <w:pStyle w:val="Listenabsatz"/>
        <w:numPr>
          <w:ilvl w:val="0"/>
          <w:numId w:val="24"/>
        </w:numPr>
        <w:rPr>
          <w:rFonts w:cstheme="minorHAnsi"/>
          <w:color w:val="000000" w:themeColor="text1"/>
        </w:rPr>
      </w:pPr>
      <w:r w:rsidRPr="00B52457">
        <w:rPr>
          <w:rFonts w:cstheme="minorHAnsi"/>
          <w:color w:val="000000" w:themeColor="text1"/>
        </w:rPr>
        <w:t>Bestätigte COVID-19-Fälle in der Schule sind unverzüglich dem Gesundheitsamt zu melden. Eine Meldepflicht besteht auch bei einem begründeten Verdacht</w:t>
      </w:r>
      <w:r w:rsidR="005B41B4" w:rsidRPr="00B52457">
        <w:rPr>
          <w:rFonts w:cstheme="minorHAnsi"/>
          <w:color w:val="000000" w:themeColor="text1"/>
        </w:rPr>
        <w:t xml:space="preserve">. Dieser liegt bei </w:t>
      </w:r>
      <w:r w:rsidRPr="00B52457">
        <w:rPr>
          <w:rFonts w:cstheme="minorHAnsi"/>
          <w:color w:val="000000" w:themeColor="text1"/>
        </w:rPr>
        <w:t>COVID-19-ähnliche</w:t>
      </w:r>
      <w:r w:rsidR="00B52457">
        <w:rPr>
          <w:rFonts w:cstheme="minorHAnsi"/>
          <w:color w:val="000000" w:themeColor="text1"/>
        </w:rPr>
        <w:t>n</w:t>
      </w:r>
      <w:r w:rsidRPr="00B52457">
        <w:rPr>
          <w:rFonts w:cstheme="minorHAnsi"/>
          <w:color w:val="000000" w:themeColor="text1"/>
        </w:rPr>
        <w:t xml:space="preserve"> Symptomen UND Kontakt</w:t>
      </w:r>
      <w:r w:rsidR="00E74384" w:rsidRPr="00B52457">
        <w:rPr>
          <w:rFonts w:cstheme="minorHAnsi"/>
          <w:color w:val="000000" w:themeColor="text1"/>
        </w:rPr>
        <w:t xml:space="preserve"> </w:t>
      </w:r>
      <w:r w:rsidR="005B41B4" w:rsidRPr="00B52457">
        <w:rPr>
          <w:rFonts w:cstheme="minorHAnsi"/>
          <w:color w:val="000000" w:themeColor="text1"/>
        </w:rPr>
        <w:t>zu einem COVID-19-Fall vor.</w:t>
      </w:r>
    </w:p>
    <w:p w14:paraId="34EDD716" w14:textId="61EDE75E" w:rsidR="00A23D36" w:rsidRDefault="00A23D36" w:rsidP="00A23D36">
      <w:pPr>
        <w:rPr>
          <w:rFonts w:cstheme="minorHAnsi"/>
          <w:color w:val="000000" w:themeColor="text1"/>
        </w:rPr>
      </w:pPr>
    </w:p>
    <w:p w14:paraId="7ED1EADE" w14:textId="0CFBC7D8" w:rsidR="00A23D36" w:rsidRPr="00A23D36" w:rsidRDefault="00A23D36" w:rsidP="00A23D36">
      <w:pPr>
        <w:rPr>
          <w:rFonts w:cstheme="minorHAnsi"/>
          <w:color w:val="000000" w:themeColor="text1"/>
        </w:rPr>
      </w:pPr>
      <w:r>
        <w:rPr>
          <w:rFonts w:cstheme="minorHAnsi"/>
          <w:color w:val="000000" w:themeColor="text1"/>
        </w:rPr>
        <w:t>24.08.2020, Katharina Kunstmann und Ute Stecker</w:t>
      </w:r>
    </w:p>
    <w:sectPr w:rsidR="00A23D36" w:rsidRPr="00A23D36" w:rsidSect="005A6974">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5CAE2" w14:textId="77777777" w:rsidR="0022231B" w:rsidRDefault="0022231B">
      <w:pPr>
        <w:spacing w:after="0" w:line="240" w:lineRule="auto"/>
      </w:pPr>
      <w:r>
        <w:separator/>
      </w:r>
    </w:p>
  </w:endnote>
  <w:endnote w:type="continuationSeparator" w:id="0">
    <w:p w14:paraId="281A4593" w14:textId="77777777" w:rsidR="0022231B" w:rsidRDefault="00222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C6EFB" w14:textId="77777777" w:rsidR="0022231B" w:rsidRDefault="0022231B">
      <w:pPr>
        <w:spacing w:after="0" w:line="240" w:lineRule="auto"/>
      </w:pPr>
      <w:r>
        <w:separator/>
      </w:r>
    </w:p>
  </w:footnote>
  <w:footnote w:type="continuationSeparator" w:id="0">
    <w:p w14:paraId="2884C3FF" w14:textId="77777777" w:rsidR="0022231B" w:rsidRDefault="00222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6D4D3" w14:textId="77777777" w:rsidR="0095701C" w:rsidRDefault="0095701C">
    <w:pPr>
      <w:pStyle w:val="Kopfzeile"/>
    </w:pPr>
    <w:r>
      <w:rPr>
        <w:noProof/>
      </w:rPr>
      <w:drawing>
        <wp:anchor distT="0" distB="0" distL="114300" distR="114300" simplePos="0" relativeHeight="251658240" behindDoc="1" locked="0" layoutInCell="1" allowOverlap="1" wp14:anchorId="611FEBBC" wp14:editId="20A384AF">
          <wp:simplePos x="0" y="0"/>
          <wp:positionH relativeFrom="column">
            <wp:posOffset>-356870</wp:posOffset>
          </wp:positionH>
          <wp:positionV relativeFrom="paragraph">
            <wp:posOffset>-363855</wp:posOffset>
          </wp:positionV>
          <wp:extent cx="6591600" cy="907200"/>
          <wp:effectExtent l="0" t="0" r="0" b="7620"/>
          <wp:wrapTight wrapText="bothSides">
            <wp:wrapPolygon edited="0">
              <wp:start x="0" y="0"/>
              <wp:lineTo x="0" y="21328"/>
              <wp:lineTo x="21538" y="21328"/>
              <wp:lineTo x="21538" y="0"/>
              <wp:lineTo x="0" y="0"/>
            </wp:wrapPolygon>
          </wp:wrapTight>
          <wp:docPr id="2" name="Grafik 2" descr="Brief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00" cy="90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4F4DD0" w14:textId="77777777" w:rsidR="00510D93" w:rsidRDefault="002223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85EA2"/>
    <w:multiLevelType w:val="hybridMultilevel"/>
    <w:tmpl w:val="A17C890C"/>
    <w:lvl w:ilvl="0" w:tplc="B9300B52">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042BA8"/>
    <w:multiLevelType w:val="hybridMultilevel"/>
    <w:tmpl w:val="8F3C9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D202D4"/>
    <w:multiLevelType w:val="hybridMultilevel"/>
    <w:tmpl w:val="6B144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324882"/>
    <w:multiLevelType w:val="hybridMultilevel"/>
    <w:tmpl w:val="882EDEDC"/>
    <w:lvl w:ilvl="0" w:tplc="04070001">
      <w:start w:val="1"/>
      <w:numFmt w:val="bullet"/>
      <w:lvlText w:val=""/>
      <w:lvlJc w:val="left"/>
      <w:pPr>
        <w:ind w:left="720" w:hanging="360"/>
      </w:pPr>
      <w:rPr>
        <w:rFonts w:ascii="Symbol" w:hAnsi="Symbol" w:hint="default"/>
      </w:rPr>
    </w:lvl>
    <w:lvl w:ilvl="1" w:tplc="E38C3834">
      <w:numFmt w:val="bullet"/>
      <w:lvlText w:val="•"/>
      <w:lvlJc w:val="left"/>
      <w:pPr>
        <w:ind w:left="1440" w:hanging="360"/>
      </w:pPr>
      <w:rPr>
        <w:rFonts w:ascii="Calibri" w:eastAsiaTheme="minorHAnsi" w:hAnsi="Calibri" w:cs="Calibr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B6C26B4"/>
    <w:multiLevelType w:val="hybridMultilevel"/>
    <w:tmpl w:val="F6C21F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1C4421"/>
    <w:multiLevelType w:val="hybridMultilevel"/>
    <w:tmpl w:val="EDC2BE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361AB3"/>
    <w:multiLevelType w:val="hybridMultilevel"/>
    <w:tmpl w:val="FBC69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1B3AEB"/>
    <w:multiLevelType w:val="hybridMultilevel"/>
    <w:tmpl w:val="784A47FC"/>
    <w:lvl w:ilvl="0" w:tplc="DB1EBA80">
      <w:start w:val="1"/>
      <w:numFmt w:val="decimal"/>
      <w:lvlText w:val="%1."/>
      <w:lvlJc w:val="left"/>
      <w:pPr>
        <w:ind w:left="360" w:hanging="360"/>
      </w:pPr>
      <w:rPr>
        <w:rFonts w:hint="default"/>
        <w:b/>
        <w:bCs/>
      </w:rPr>
    </w:lvl>
    <w:lvl w:ilvl="1" w:tplc="04070019" w:tentative="1">
      <w:start w:val="1"/>
      <w:numFmt w:val="lowerLetter"/>
      <w:lvlText w:val="%2."/>
      <w:lvlJc w:val="left"/>
      <w:pPr>
        <w:ind w:left="1221" w:hanging="360"/>
      </w:pPr>
    </w:lvl>
    <w:lvl w:ilvl="2" w:tplc="0407001B" w:tentative="1">
      <w:start w:val="1"/>
      <w:numFmt w:val="lowerRoman"/>
      <w:lvlText w:val="%3."/>
      <w:lvlJc w:val="right"/>
      <w:pPr>
        <w:ind w:left="1941" w:hanging="180"/>
      </w:pPr>
    </w:lvl>
    <w:lvl w:ilvl="3" w:tplc="0407000F" w:tentative="1">
      <w:start w:val="1"/>
      <w:numFmt w:val="decimal"/>
      <w:lvlText w:val="%4."/>
      <w:lvlJc w:val="left"/>
      <w:pPr>
        <w:ind w:left="2661" w:hanging="360"/>
      </w:pPr>
    </w:lvl>
    <w:lvl w:ilvl="4" w:tplc="04070019" w:tentative="1">
      <w:start w:val="1"/>
      <w:numFmt w:val="lowerLetter"/>
      <w:lvlText w:val="%5."/>
      <w:lvlJc w:val="left"/>
      <w:pPr>
        <w:ind w:left="3381" w:hanging="360"/>
      </w:pPr>
    </w:lvl>
    <w:lvl w:ilvl="5" w:tplc="0407001B" w:tentative="1">
      <w:start w:val="1"/>
      <w:numFmt w:val="lowerRoman"/>
      <w:lvlText w:val="%6."/>
      <w:lvlJc w:val="right"/>
      <w:pPr>
        <w:ind w:left="4101" w:hanging="180"/>
      </w:pPr>
    </w:lvl>
    <w:lvl w:ilvl="6" w:tplc="0407000F" w:tentative="1">
      <w:start w:val="1"/>
      <w:numFmt w:val="decimal"/>
      <w:lvlText w:val="%7."/>
      <w:lvlJc w:val="left"/>
      <w:pPr>
        <w:ind w:left="4821" w:hanging="360"/>
      </w:pPr>
    </w:lvl>
    <w:lvl w:ilvl="7" w:tplc="04070019" w:tentative="1">
      <w:start w:val="1"/>
      <w:numFmt w:val="lowerLetter"/>
      <w:lvlText w:val="%8."/>
      <w:lvlJc w:val="left"/>
      <w:pPr>
        <w:ind w:left="5541" w:hanging="360"/>
      </w:pPr>
    </w:lvl>
    <w:lvl w:ilvl="8" w:tplc="0407001B" w:tentative="1">
      <w:start w:val="1"/>
      <w:numFmt w:val="lowerRoman"/>
      <w:lvlText w:val="%9."/>
      <w:lvlJc w:val="right"/>
      <w:pPr>
        <w:ind w:left="6261" w:hanging="180"/>
      </w:pPr>
    </w:lvl>
  </w:abstractNum>
  <w:abstractNum w:abstractNumId="8" w15:restartNumberingAfterBreak="0">
    <w:nsid w:val="2E7F6E85"/>
    <w:multiLevelType w:val="hybridMultilevel"/>
    <w:tmpl w:val="8270A17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30863814"/>
    <w:multiLevelType w:val="hybridMultilevel"/>
    <w:tmpl w:val="1EE6B4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3672DAD"/>
    <w:multiLevelType w:val="hybridMultilevel"/>
    <w:tmpl w:val="0722F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78B163F"/>
    <w:multiLevelType w:val="hybridMultilevel"/>
    <w:tmpl w:val="745084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97633F7"/>
    <w:multiLevelType w:val="hybridMultilevel"/>
    <w:tmpl w:val="9CD880D8"/>
    <w:lvl w:ilvl="0" w:tplc="AD5AF530">
      <w:numFmt w:val="bullet"/>
      <w:lvlText w:val="-"/>
      <w:lvlJc w:val="left"/>
      <w:pPr>
        <w:ind w:left="501" w:hanging="360"/>
      </w:pPr>
      <w:rPr>
        <w:rFonts w:ascii="Arial" w:eastAsiaTheme="minorHAnsi" w:hAnsi="Arial" w:cs="Arial" w:hint="default"/>
        <w:b/>
        <w:color w:val="000000"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1842F60"/>
    <w:multiLevelType w:val="hybridMultilevel"/>
    <w:tmpl w:val="93E2DE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0BB5F79"/>
    <w:multiLevelType w:val="hybridMultilevel"/>
    <w:tmpl w:val="BAFCE1D4"/>
    <w:lvl w:ilvl="0" w:tplc="AC5CB58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5134714B"/>
    <w:multiLevelType w:val="hybridMultilevel"/>
    <w:tmpl w:val="45789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0D7AC2"/>
    <w:multiLevelType w:val="hybridMultilevel"/>
    <w:tmpl w:val="FCBC54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36779E"/>
    <w:multiLevelType w:val="hybridMultilevel"/>
    <w:tmpl w:val="F1E44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BE40F09"/>
    <w:multiLevelType w:val="multilevel"/>
    <w:tmpl w:val="E9AAA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3236C3"/>
    <w:multiLevelType w:val="hybridMultilevel"/>
    <w:tmpl w:val="23C8FD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4B13026"/>
    <w:multiLevelType w:val="hybridMultilevel"/>
    <w:tmpl w:val="E124D3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C5C4C80"/>
    <w:multiLevelType w:val="hybridMultilevel"/>
    <w:tmpl w:val="02AE404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6E2C626D"/>
    <w:multiLevelType w:val="hybridMultilevel"/>
    <w:tmpl w:val="9056D47E"/>
    <w:lvl w:ilvl="0" w:tplc="04070001">
      <w:start w:val="1"/>
      <w:numFmt w:val="bullet"/>
      <w:lvlText w:val=""/>
      <w:lvlJc w:val="left"/>
      <w:pPr>
        <w:ind w:left="855" w:hanging="360"/>
      </w:pPr>
      <w:rPr>
        <w:rFonts w:ascii="Symbol" w:hAnsi="Symbol" w:hint="default"/>
      </w:rPr>
    </w:lvl>
    <w:lvl w:ilvl="1" w:tplc="04070003" w:tentative="1">
      <w:start w:val="1"/>
      <w:numFmt w:val="bullet"/>
      <w:lvlText w:val="o"/>
      <w:lvlJc w:val="left"/>
      <w:pPr>
        <w:ind w:left="1575" w:hanging="360"/>
      </w:pPr>
      <w:rPr>
        <w:rFonts w:ascii="Courier New" w:hAnsi="Courier New" w:cs="Courier New" w:hint="default"/>
      </w:rPr>
    </w:lvl>
    <w:lvl w:ilvl="2" w:tplc="04070005" w:tentative="1">
      <w:start w:val="1"/>
      <w:numFmt w:val="bullet"/>
      <w:lvlText w:val=""/>
      <w:lvlJc w:val="left"/>
      <w:pPr>
        <w:ind w:left="2295" w:hanging="360"/>
      </w:pPr>
      <w:rPr>
        <w:rFonts w:ascii="Wingdings" w:hAnsi="Wingdings" w:hint="default"/>
      </w:rPr>
    </w:lvl>
    <w:lvl w:ilvl="3" w:tplc="04070001" w:tentative="1">
      <w:start w:val="1"/>
      <w:numFmt w:val="bullet"/>
      <w:lvlText w:val=""/>
      <w:lvlJc w:val="left"/>
      <w:pPr>
        <w:ind w:left="3015" w:hanging="360"/>
      </w:pPr>
      <w:rPr>
        <w:rFonts w:ascii="Symbol" w:hAnsi="Symbol" w:hint="default"/>
      </w:rPr>
    </w:lvl>
    <w:lvl w:ilvl="4" w:tplc="04070003" w:tentative="1">
      <w:start w:val="1"/>
      <w:numFmt w:val="bullet"/>
      <w:lvlText w:val="o"/>
      <w:lvlJc w:val="left"/>
      <w:pPr>
        <w:ind w:left="3735" w:hanging="360"/>
      </w:pPr>
      <w:rPr>
        <w:rFonts w:ascii="Courier New" w:hAnsi="Courier New" w:cs="Courier New" w:hint="default"/>
      </w:rPr>
    </w:lvl>
    <w:lvl w:ilvl="5" w:tplc="04070005" w:tentative="1">
      <w:start w:val="1"/>
      <w:numFmt w:val="bullet"/>
      <w:lvlText w:val=""/>
      <w:lvlJc w:val="left"/>
      <w:pPr>
        <w:ind w:left="4455" w:hanging="360"/>
      </w:pPr>
      <w:rPr>
        <w:rFonts w:ascii="Wingdings" w:hAnsi="Wingdings" w:hint="default"/>
      </w:rPr>
    </w:lvl>
    <w:lvl w:ilvl="6" w:tplc="04070001" w:tentative="1">
      <w:start w:val="1"/>
      <w:numFmt w:val="bullet"/>
      <w:lvlText w:val=""/>
      <w:lvlJc w:val="left"/>
      <w:pPr>
        <w:ind w:left="5175" w:hanging="360"/>
      </w:pPr>
      <w:rPr>
        <w:rFonts w:ascii="Symbol" w:hAnsi="Symbol" w:hint="default"/>
      </w:rPr>
    </w:lvl>
    <w:lvl w:ilvl="7" w:tplc="04070003" w:tentative="1">
      <w:start w:val="1"/>
      <w:numFmt w:val="bullet"/>
      <w:lvlText w:val="o"/>
      <w:lvlJc w:val="left"/>
      <w:pPr>
        <w:ind w:left="5895" w:hanging="360"/>
      </w:pPr>
      <w:rPr>
        <w:rFonts w:ascii="Courier New" w:hAnsi="Courier New" w:cs="Courier New" w:hint="default"/>
      </w:rPr>
    </w:lvl>
    <w:lvl w:ilvl="8" w:tplc="04070005" w:tentative="1">
      <w:start w:val="1"/>
      <w:numFmt w:val="bullet"/>
      <w:lvlText w:val=""/>
      <w:lvlJc w:val="left"/>
      <w:pPr>
        <w:ind w:left="6615" w:hanging="360"/>
      </w:pPr>
      <w:rPr>
        <w:rFonts w:ascii="Wingdings" w:hAnsi="Wingdings" w:hint="default"/>
      </w:rPr>
    </w:lvl>
  </w:abstractNum>
  <w:abstractNum w:abstractNumId="23" w15:restartNumberingAfterBreak="0">
    <w:nsid w:val="7A3E5ECA"/>
    <w:multiLevelType w:val="hybridMultilevel"/>
    <w:tmpl w:val="6D0285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8"/>
  </w:num>
  <w:num w:numId="4">
    <w:abstractNumId w:val="22"/>
  </w:num>
  <w:num w:numId="5">
    <w:abstractNumId w:val="11"/>
  </w:num>
  <w:num w:numId="6">
    <w:abstractNumId w:val="14"/>
  </w:num>
  <w:num w:numId="7">
    <w:abstractNumId w:val="3"/>
  </w:num>
  <w:num w:numId="8">
    <w:abstractNumId w:val="4"/>
  </w:num>
  <w:num w:numId="9">
    <w:abstractNumId w:val="5"/>
  </w:num>
  <w:num w:numId="10">
    <w:abstractNumId w:val="17"/>
  </w:num>
  <w:num w:numId="11">
    <w:abstractNumId w:val="13"/>
  </w:num>
  <w:num w:numId="12">
    <w:abstractNumId w:val="19"/>
  </w:num>
  <w:num w:numId="13">
    <w:abstractNumId w:val="21"/>
  </w:num>
  <w:num w:numId="14">
    <w:abstractNumId w:val="9"/>
  </w:num>
  <w:num w:numId="15">
    <w:abstractNumId w:val="8"/>
  </w:num>
  <w:num w:numId="16">
    <w:abstractNumId w:val="20"/>
  </w:num>
  <w:num w:numId="17">
    <w:abstractNumId w:val="16"/>
  </w:num>
  <w:num w:numId="18">
    <w:abstractNumId w:val="0"/>
  </w:num>
  <w:num w:numId="19">
    <w:abstractNumId w:val="2"/>
  </w:num>
  <w:num w:numId="20">
    <w:abstractNumId w:val="23"/>
  </w:num>
  <w:num w:numId="21">
    <w:abstractNumId w:val="10"/>
  </w:num>
  <w:num w:numId="22">
    <w:abstractNumId w:val="15"/>
  </w:num>
  <w:num w:numId="23">
    <w:abstractNumId w:val="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D46"/>
    <w:rsid w:val="00006B51"/>
    <w:rsid w:val="00032B1B"/>
    <w:rsid w:val="0006682E"/>
    <w:rsid w:val="00095218"/>
    <w:rsid w:val="000C3F6F"/>
    <w:rsid w:val="000F31AA"/>
    <w:rsid w:val="001350D9"/>
    <w:rsid w:val="00151286"/>
    <w:rsid w:val="001553F0"/>
    <w:rsid w:val="001567AE"/>
    <w:rsid w:val="001870E6"/>
    <w:rsid w:val="001E4A4B"/>
    <w:rsid w:val="00205541"/>
    <w:rsid w:val="0022231B"/>
    <w:rsid w:val="0023649B"/>
    <w:rsid w:val="002754E8"/>
    <w:rsid w:val="00287DAC"/>
    <w:rsid w:val="0030652B"/>
    <w:rsid w:val="00306A5A"/>
    <w:rsid w:val="003255A4"/>
    <w:rsid w:val="00341203"/>
    <w:rsid w:val="003545C9"/>
    <w:rsid w:val="00364819"/>
    <w:rsid w:val="003835D7"/>
    <w:rsid w:val="003C23CA"/>
    <w:rsid w:val="003D0A8F"/>
    <w:rsid w:val="00412ADA"/>
    <w:rsid w:val="00427704"/>
    <w:rsid w:val="0049679E"/>
    <w:rsid w:val="004B7CBD"/>
    <w:rsid w:val="00531373"/>
    <w:rsid w:val="005355A1"/>
    <w:rsid w:val="005516B6"/>
    <w:rsid w:val="005A6974"/>
    <w:rsid w:val="005B1A6F"/>
    <w:rsid w:val="005B41B4"/>
    <w:rsid w:val="005B51AE"/>
    <w:rsid w:val="005C708F"/>
    <w:rsid w:val="005D44C4"/>
    <w:rsid w:val="005F5102"/>
    <w:rsid w:val="00645794"/>
    <w:rsid w:val="00647E48"/>
    <w:rsid w:val="00681E74"/>
    <w:rsid w:val="0069347B"/>
    <w:rsid w:val="00704AA6"/>
    <w:rsid w:val="00732F93"/>
    <w:rsid w:val="00774DD6"/>
    <w:rsid w:val="00785FD6"/>
    <w:rsid w:val="007E19A5"/>
    <w:rsid w:val="007E1F18"/>
    <w:rsid w:val="0080314A"/>
    <w:rsid w:val="00853034"/>
    <w:rsid w:val="008733F5"/>
    <w:rsid w:val="0089104A"/>
    <w:rsid w:val="00892910"/>
    <w:rsid w:val="00896A2A"/>
    <w:rsid w:val="008A4DFE"/>
    <w:rsid w:val="008B1151"/>
    <w:rsid w:val="008C2E41"/>
    <w:rsid w:val="008E1E4E"/>
    <w:rsid w:val="008E4A37"/>
    <w:rsid w:val="008F0CC1"/>
    <w:rsid w:val="008F108B"/>
    <w:rsid w:val="0090171E"/>
    <w:rsid w:val="00910018"/>
    <w:rsid w:val="00913B90"/>
    <w:rsid w:val="00924709"/>
    <w:rsid w:val="0095701C"/>
    <w:rsid w:val="00966379"/>
    <w:rsid w:val="009D26C0"/>
    <w:rsid w:val="00A17DED"/>
    <w:rsid w:val="00A23D36"/>
    <w:rsid w:val="00A30DF2"/>
    <w:rsid w:val="00A44FFD"/>
    <w:rsid w:val="00A73317"/>
    <w:rsid w:val="00AB1B38"/>
    <w:rsid w:val="00AB1E6C"/>
    <w:rsid w:val="00B10502"/>
    <w:rsid w:val="00B2710D"/>
    <w:rsid w:val="00B31135"/>
    <w:rsid w:val="00B45DCB"/>
    <w:rsid w:val="00B52457"/>
    <w:rsid w:val="00B76764"/>
    <w:rsid w:val="00BD13BB"/>
    <w:rsid w:val="00C36362"/>
    <w:rsid w:val="00C53CF1"/>
    <w:rsid w:val="00C86CEB"/>
    <w:rsid w:val="00C91047"/>
    <w:rsid w:val="00CC7C21"/>
    <w:rsid w:val="00D11AB1"/>
    <w:rsid w:val="00D30534"/>
    <w:rsid w:val="00D30A43"/>
    <w:rsid w:val="00D44913"/>
    <w:rsid w:val="00D477BE"/>
    <w:rsid w:val="00D478F9"/>
    <w:rsid w:val="00D914AB"/>
    <w:rsid w:val="00DA3F9E"/>
    <w:rsid w:val="00DB67CD"/>
    <w:rsid w:val="00DC0147"/>
    <w:rsid w:val="00DC7265"/>
    <w:rsid w:val="00DD1897"/>
    <w:rsid w:val="00E34964"/>
    <w:rsid w:val="00E36EF5"/>
    <w:rsid w:val="00E53F99"/>
    <w:rsid w:val="00E57D46"/>
    <w:rsid w:val="00E60618"/>
    <w:rsid w:val="00E74384"/>
    <w:rsid w:val="00E82C75"/>
    <w:rsid w:val="00E854B1"/>
    <w:rsid w:val="00EA5C98"/>
    <w:rsid w:val="00F208D0"/>
    <w:rsid w:val="00F340DE"/>
    <w:rsid w:val="00F51632"/>
    <w:rsid w:val="00F557BB"/>
    <w:rsid w:val="00F610E1"/>
    <w:rsid w:val="00F64EBC"/>
    <w:rsid w:val="00FA0371"/>
    <w:rsid w:val="00FC54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2F054"/>
  <w15:chartTrackingRefBased/>
  <w15:docId w15:val="{AD881998-8D43-4C83-8935-5F32D79F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57D4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57D46"/>
    <w:pPr>
      <w:ind w:left="720"/>
      <w:contextualSpacing/>
    </w:pPr>
  </w:style>
  <w:style w:type="paragraph" w:styleId="Kopfzeile">
    <w:name w:val="header"/>
    <w:basedOn w:val="Standard"/>
    <w:link w:val="KopfzeileZchn"/>
    <w:uiPriority w:val="99"/>
    <w:unhideWhenUsed/>
    <w:rsid w:val="00E57D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7D46"/>
  </w:style>
  <w:style w:type="paragraph" w:styleId="Fuzeile">
    <w:name w:val="footer"/>
    <w:basedOn w:val="Standard"/>
    <w:link w:val="FuzeileZchn"/>
    <w:uiPriority w:val="99"/>
    <w:unhideWhenUsed/>
    <w:rsid w:val="00E57D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7D46"/>
  </w:style>
  <w:style w:type="paragraph" w:styleId="StandardWeb">
    <w:name w:val="Normal (Web)"/>
    <w:basedOn w:val="Standard"/>
    <w:uiPriority w:val="99"/>
    <w:semiHidden/>
    <w:unhideWhenUsed/>
    <w:rsid w:val="00E82C7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82C75"/>
    <w:rPr>
      <w:b/>
      <w:bCs/>
    </w:rPr>
  </w:style>
  <w:style w:type="character" w:styleId="Hyperlink">
    <w:name w:val="Hyperlink"/>
    <w:basedOn w:val="Absatz-Standardschriftart"/>
    <w:uiPriority w:val="99"/>
    <w:unhideWhenUsed/>
    <w:rsid w:val="00427704"/>
    <w:rPr>
      <w:color w:val="0563C1" w:themeColor="hyperlink"/>
      <w:u w:val="single"/>
    </w:rPr>
  </w:style>
  <w:style w:type="character" w:styleId="NichtaufgelsteErwhnung">
    <w:name w:val="Unresolved Mention"/>
    <w:basedOn w:val="Absatz-Standardschriftart"/>
    <w:uiPriority w:val="99"/>
    <w:semiHidden/>
    <w:unhideWhenUsed/>
    <w:rsid w:val="00427704"/>
    <w:rPr>
      <w:color w:val="605E5C"/>
      <w:shd w:val="clear" w:color="auto" w:fill="E1DFDD"/>
    </w:rPr>
  </w:style>
  <w:style w:type="character" w:styleId="Kommentarzeichen">
    <w:name w:val="annotation reference"/>
    <w:basedOn w:val="Absatz-Standardschriftart"/>
    <w:uiPriority w:val="99"/>
    <w:semiHidden/>
    <w:unhideWhenUsed/>
    <w:rsid w:val="005B1A6F"/>
    <w:rPr>
      <w:sz w:val="16"/>
      <w:szCs w:val="16"/>
    </w:rPr>
  </w:style>
  <w:style w:type="paragraph" w:styleId="Kommentartext">
    <w:name w:val="annotation text"/>
    <w:basedOn w:val="Standard"/>
    <w:link w:val="KommentartextZchn"/>
    <w:uiPriority w:val="99"/>
    <w:semiHidden/>
    <w:unhideWhenUsed/>
    <w:rsid w:val="005B1A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B1A6F"/>
    <w:rPr>
      <w:sz w:val="20"/>
      <w:szCs w:val="20"/>
    </w:rPr>
  </w:style>
  <w:style w:type="paragraph" w:styleId="Kommentarthema">
    <w:name w:val="annotation subject"/>
    <w:basedOn w:val="Kommentartext"/>
    <w:next w:val="Kommentartext"/>
    <w:link w:val="KommentarthemaZchn"/>
    <w:uiPriority w:val="99"/>
    <w:semiHidden/>
    <w:unhideWhenUsed/>
    <w:rsid w:val="005B1A6F"/>
    <w:rPr>
      <w:b/>
      <w:bCs/>
    </w:rPr>
  </w:style>
  <w:style w:type="character" w:customStyle="1" w:styleId="KommentarthemaZchn">
    <w:name w:val="Kommentarthema Zchn"/>
    <w:basedOn w:val="KommentartextZchn"/>
    <w:link w:val="Kommentarthema"/>
    <w:uiPriority w:val="99"/>
    <w:semiHidden/>
    <w:rsid w:val="005B1A6F"/>
    <w:rPr>
      <w:b/>
      <w:bCs/>
      <w:sz w:val="20"/>
      <w:szCs w:val="20"/>
    </w:rPr>
  </w:style>
  <w:style w:type="paragraph" w:styleId="Sprechblasentext">
    <w:name w:val="Balloon Text"/>
    <w:basedOn w:val="Standard"/>
    <w:link w:val="SprechblasentextZchn"/>
    <w:uiPriority w:val="99"/>
    <w:semiHidden/>
    <w:unhideWhenUsed/>
    <w:rsid w:val="005B1A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1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03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F2D27-1617-47A7-A5C7-0CAE6A997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1418</Words>
  <Characters>8934</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Kunstmann</dc:creator>
  <cp:keywords/>
  <dc:description/>
  <cp:lastModifiedBy>Ute Stecker</cp:lastModifiedBy>
  <cp:revision>2</cp:revision>
  <cp:lastPrinted>2020-05-08T07:50:00Z</cp:lastPrinted>
  <dcterms:created xsi:type="dcterms:W3CDTF">2020-08-25T18:39:00Z</dcterms:created>
  <dcterms:modified xsi:type="dcterms:W3CDTF">2020-08-25T18:39:00Z</dcterms:modified>
</cp:coreProperties>
</file>